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B" w:rsidRPr="009B4ECB" w:rsidRDefault="009B4ECB" w:rsidP="009B4ECB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28"/>
        </w:rPr>
      </w:pPr>
      <w:r w:rsidRPr="009B4ECB">
        <w:rPr>
          <w:rFonts w:ascii="Times New Roman" w:hAnsi="Times New Roman" w:cs="Times New Roman"/>
          <w:b/>
          <w:color w:val="0070C0"/>
          <w:sz w:val="44"/>
          <w:szCs w:val="28"/>
        </w:rPr>
        <w:t xml:space="preserve">Инклюзивное образование </w:t>
      </w:r>
    </w:p>
    <w:p w:rsidR="00264F37" w:rsidRPr="009B4ECB" w:rsidRDefault="009B4ECB" w:rsidP="009B4ECB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28"/>
        </w:rPr>
      </w:pPr>
      <w:r w:rsidRPr="009B4ECB">
        <w:rPr>
          <w:rFonts w:ascii="Times New Roman" w:hAnsi="Times New Roman" w:cs="Times New Roman"/>
          <w:b/>
          <w:color w:val="0070C0"/>
          <w:sz w:val="44"/>
          <w:szCs w:val="28"/>
        </w:rPr>
        <w:t>в системе дополнительного образования детей</w:t>
      </w:r>
    </w:p>
    <w:p w:rsidR="009B4ECB" w:rsidRDefault="009B4ECB" w:rsidP="009B4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A4C39E" wp14:editId="3375062E">
            <wp:extent cx="5882640" cy="4411980"/>
            <wp:effectExtent l="0" t="0" r="3810" b="7620"/>
            <wp:docPr id="1" name="Рисунок 1" descr="Инклюзивное образование – Детский сад &amp;quot;Буратино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клюзивное образование – Детский сад &amp;quot;Буратино&amp;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b/>
          <w:sz w:val="28"/>
          <w:szCs w:val="28"/>
        </w:rPr>
        <w:lastRenderedPageBreak/>
        <w:t>Инклюзивное или включенное образование</w:t>
      </w:r>
      <w:r w:rsidRPr="009B4ECB">
        <w:rPr>
          <w:rFonts w:ascii="Times New Roman" w:hAnsi="Times New Roman" w:cs="Times New Roman"/>
          <w:sz w:val="28"/>
          <w:szCs w:val="28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323F03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b/>
          <w:sz w:val="28"/>
          <w:szCs w:val="28"/>
          <w:u w:val="single"/>
        </w:rPr>
        <w:t>Правовая база инклюзивного образования</w:t>
      </w:r>
      <w:r w:rsidRPr="009B4E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4ECB" w:rsidRPr="00323F03" w:rsidRDefault="009B4ECB" w:rsidP="00323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F03">
        <w:rPr>
          <w:rFonts w:ascii="Times New Roman" w:hAnsi="Times New Roman" w:cs="Times New Roman"/>
          <w:sz w:val="28"/>
          <w:szCs w:val="28"/>
        </w:rPr>
        <w:t>Всеобщая декларация прав человека (1948), Декларация прав ребенка (1959), Конвенция о правах ребенка (1989), Всемирная декларация об обеспечении выживания, защиты и развития детей (1990), Стандартные правила по созданию равных возможностей для людей с инвалидностью (1993), Закон «Об образовании в Российской Федерации» (2012).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CB">
        <w:rPr>
          <w:rFonts w:ascii="Times New Roman" w:hAnsi="Times New Roman" w:cs="Times New Roman"/>
          <w:i/>
          <w:sz w:val="28"/>
          <w:szCs w:val="28"/>
        </w:rPr>
        <w:t>Законом «Об образовании в Российской Федерации»</w:t>
      </w:r>
      <w:r w:rsidRPr="009B4ECB">
        <w:rPr>
          <w:rFonts w:ascii="Times New Roman" w:hAnsi="Times New Roman" w:cs="Times New Roman"/>
          <w:sz w:val="28"/>
          <w:szCs w:val="28"/>
        </w:rPr>
        <w:t xml:space="preserve"> определяется, что в стране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</w:t>
      </w:r>
      <w:proofErr w:type="gramEnd"/>
      <w:r w:rsidRPr="009B4ECB">
        <w:rPr>
          <w:rFonts w:ascii="Times New Roman" w:hAnsi="Times New Roman" w:cs="Times New Roman"/>
          <w:sz w:val="28"/>
          <w:szCs w:val="28"/>
        </w:rPr>
        <w:t xml:space="preserve">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CB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9B4ECB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 w:rsidRPr="009B4ECB">
        <w:rPr>
          <w:rFonts w:ascii="Times New Roman" w:hAnsi="Times New Roman" w:cs="Times New Roman"/>
          <w:sz w:val="28"/>
          <w:szCs w:val="28"/>
        </w:rPr>
        <w:t xml:space="preserve"> – физическое лицо, имеющее недостатки в физическом и/или психологическом развитии, подтвержденные психолого-медико-педагогической комиссией (ПМПК) и препятствующие получению образования бе</w:t>
      </w:r>
      <w:r>
        <w:rPr>
          <w:rFonts w:ascii="Times New Roman" w:hAnsi="Times New Roman" w:cs="Times New Roman"/>
          <w:sz w:val="28"/>
          <w:szCs w:val="28"/>
        </w:rPr>
        <w:t>з создания специальных условий.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sz w:val="28"/>
          <w:szCs w:val="28"/>
        </w:rPr>
        <w:t xml:space="preserve">Принятие в России нового закона об образовании потребовало введения в деятельность общеобразовательных организаций (работающих с </w:t>
      </w:r>
      <w:proofErr w:type="gramStart"/>
      <w:r w:rsidRPr="009B4E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4ECB">
        <w:rPr>
          <w:rFonts w:ascii="Times New Roman" w:hAnsi="Times New Roman" w:cs="Times New Roman"/>
          <w:sz w:val="28"/>
          <w:szCs w:val="28"/>
        </w:rPr>
        <w:t xml:space="preserve"> с ОВЗ и инвалидностью) нового направления – разработку адаптирова</w:t>
      </w:r>
      <w:r>
        <w:rPr>
          <w:rFonts w:ascii="Times New Roman" w:hAnsi="Times New Roman" w:cs="Times New Roman"/>
          <w:sz w:val="28"/>
          <w:szCs w:val="28"/>
        </w:rPr>
        <w:t>нной образовательной программы.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  <w:r w:rsidRPr="009B4ECB">
        <w:rPr>
          <w:rFonts w:ascii="Times New Roman" w:hAnsi="Times New Roman" w:cs="Times New Roman"/>
          <w:sz w:val="28"/>
          <w:szCs w:val="28"/>
        </w:rPr>
        <w:t xml:space="preserve">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</w:t>
      </w:r>
      <w:r>
        <w:rPr>
          <w:rFonts w:ascii="Times New Roman" w:hAnsi="Times New Roman" w:cs="Times New Roman"/>
          <w:sz w:val="28"/>
          <w:szCs w:val="28"/>
        </w:rPr>
        <w:t>альную адаптацию указанных лиц.</w:t>
      </w:r>
    </w:p>
    <w:p w:rsid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  <w:r w:rsidRPr="009B4ECB">
        <w:rPr>
          <w:rFonts w:ascii="Times New Roman" w:hAnsi="Times New Roman" w:cs="Times New Roman"/>
          <w:sz w:val="28"/>
          <w:szCs w:val="28"/>
        </w:rPr>
        <w:t xml:space="preserve">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ECB">
        <w:rPr>
          <w:rFonts w:ascii="Times New Roman" w:hAnsi="Times New Roman" w:cs="Times New Roman"/>
          <w:b/>
          <w:sz w:val="28"/>
          <w:szCs w:val="28"/>
        </w:rPr>
        <w:lastRenderedPageBreak/>
        <w:t>Восемь принципов инклюзивного образования: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sz w:val="28"/>
          <w:szCs w:val="28"/>
        </w:rPr>
        <w:t>1. Ценность человека не зависит от его способностей и достижений.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sz w:val="28"/>
          <w:szCs w:val="28"/>
        </w:rPr>
        <w:t>2. Каждый человек способен чувствовать и думать.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sz w:val="28"/>
          <w:szCs w:val="28"/>
        </w:rPr>
        <w:t>3. Каждый человек имеет право на общение и на то, чтобы быть услышанным.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sz w:val="28"/>
          <w:szCs w:val="28"/>
        </w:rPr>
        <w:t>4. Все люди нуждаются друг в друге.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sz w:val="28"/>
          <w:szCs w:val="28"/>
        </w:rPr>
        <w:t>5. Подлинное образование может осуществляться только в контексте реальных взаимоотношений.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sz w:val="28"/>
          <w:szCs w:val="28"/>
        </w:rPr>
        <w:t>6. Все люди нуждаются в поддержке и дружбе ровесников.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sz w:val="28"/>
          <w:szCs w:val="28"/>
        </w:rPr>
        <w:t>7. Для всех обучающихся достижение прогресса скорее может быть в том, что они могут делать, чем в том, что не могут.</w:t>
      </w:r>
    </w:p>
    <w:p w:rsid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sz w:val="28"/>
          <w:szCs w:val="28"/>
        </w:rPr>
        <w:t>8. Разнообразие усиливает все стороны жизни человека.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sz w:val="28"/>
          <w:szCs w:val="28"/>
        </w:rPr>
        <w:t>Суть инклюзии в том, что система обучения и воспитания подстраивается под ребенка, а не ребенок под систему. Инклюзивное образование - это признание особенностей развития ребенка и его способности к обучению, которое ведется способом, наибо</w:t>
      </w:r>
      <w:r>
        <w:rPr>
          <w:rFonts w:ascii="Times New Roman" w:hAnsi="Times New Roman" w:cs="Times New Roman"/>
          <w:sz w:val="28"/>
          <w:szCs w:val="28"/>
        </w:rPr>
        <w:t>лее подходящим каждому ребенку.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sz w:val="28"/>
          <w:szCs w:val="28"/>
        </w:rPr>
        <w:t>В основе практики инклюзивного обучения лежит идея принятия индивидуальности каждого отдельного учащегося и, следовательно, обучение должно быть организовано таким образом, чтобы удовлетворить особые п</w:t>
      </w:r>
      <w:r>
        <w:rPr>
          <w:rFonts w:ascii="Times New Roman" w:hAnsi="Times New Roman" w:cs="Times New Roman"/>
          <w:sz w:val="28"/>
          <w:szCs w:val="28"/>
        </w:rPr>
        <w:t>отребности каждого ребенка.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sz w:val="28"/>
          <w:szCs w:val="28"/>
        </w:rPr>
        <w:t>Инклюзивное образование только недавно получило в России нормативные основания и лишь сейчас становится практикой,</w:t>
      </w:r>
      <w:r>
        <w:rPr>
          <w:rFonts w:ascii="Times New Roman" w:hAnsi="Times New Roman" w:cs="Times New Roman"/>
          <w:sz w:val="28"/>
          <w:szCs w:val="28"/>
        </w:rPr>
        <w:t xml:space="preserve"> получающей широкое применение.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sz w:val="28"/>
          <w:szCs w:val="28"/>
        </w:rPr>
        <w:t>При этом одним из приоритетных направлений политики Российской Федерации становится развитие дополнительного образования детей (Указ Президента Российской Федерации от 7 мая 2012 г. № 599 «О мерах по реализации государственной политики в области образования и науки»). Вместе с тем получает дальнейшее развитие политика обеспечения доступности образования для лиц с инвалидностью и с ограниченными возможностями здоровья (ОВЗ), что отражено и в ратификации в 2012 г. Российской Федерацией Конвенц</w:t>
      </w:r>
      <w:proofErr w:type="gramStart"/>
      <w:r w:rsidRPr="009B4ECB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9B4ECB">
        <w:rPr>
          <w:rFonts w:ascii="Times New Roman" w:hAnsi="Times New Roman" w:cs="Times New Roman"/>
          <w:sz w:val="28"/>
          <w:szCs w:val="28"/>
        </w:rPr>
        <w:t xml:space="preserve">Н по правам инвалидов (2006 г.), и в первых же Указах Президента РФ В.В. Путина (№ 597 и № </w:t>
      </w:r>
      <w:r>
        <w:rPr>
          <w:rFonts w:ascii="Times New Roman" w:hAnsi="Times New Roman" w:cs="Times New Roman"/>
          <w:sz w:val="28"/>
          <w:szCs w:val="28"/>
        </w:rPr>
        <w:t>599).</w:t>
      </w:r>
    </w:p>
    <w:p w:rsidR="009B4ECB" w:rsidRP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sz w:val="28"/>
          <w:szCs w:val="28"/>
        </w:rPr>
        <w:t>Дополнительное образование детей является сферой высокого уровня инновационной активности, что позволяет рассматривать ее как одну из приоритетных сфер инновационного развития России в контексте Стратегии инновационного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2020 года.</w:t>
      </w:r>
    </w:p>
    <w:p w:rsidR="009B4ECB" w:rsidRDefault="009B4ECB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B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играет большую роль в преодолении неравенства доступа к качественному образованию, так как вопросы </w:t>
      </w:r>
      <w:r w:rsidRPr="009B4ECB">
        <w:rPr>
          <w:rFonts w:ascii="Times New Roman" w:hAnsi="Times New Roman" w:cs="Times New Roman"/>
          <w:sz w:val="28"/>
          <w:szCs w:val="28"/>
        </w:rPr>
        <w:lastRenderedPageBreak/>
        <w:t>развития дополнительного образования непосредственно связаны с реализацией политики государства в области защиты прав и интересов детей, Концепции демографической политики Российской Федерации на период до 2025 года, Национальной стратегии действий в интересах детей.</w:t>
      </w:r>
    </w:p>
    <w:p w:rsidR="006140D4" w:rsidRPr="006140D4" w:rsidRDefault="006140D4" w:rsidP="0061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D4">
        <w:rPr>
          <w:rFonts w:ascii="Times New Roman" w:hAnsi="Times New Roman" w:cs="Times New Roman"/>
          <w:sz w:val="28"/>
          <w:szCs w:val="28"/>
        </w:rPr>
        <w:t>Сфера дополнительного образования детей обладает значительным ресурсом для формирования мотивации и компетенций для образования в течение всей жизни, фактически готовит детей к выстраиванию успешных индивидуальных траекторий, позволяет гибко и эффективно реагировать на современные вызовы к способностям и возможностям человека, способствуя повышени</w:t>
      </w:r>
      <w:r>
        <w:rPr>
          <w:rFonts w:ascii="Times New Roman" w:hAnsi="Times New Roman" w:cs="Times New Roman"/>
          <w:sz w:val="28"/>
          <w:szCs w:val="28"/>
        </w:rPr>
        <w:t>ю конкурентоспособности страны.</w:t>
      </w:r>
    </w:p>
    <w:p w:rsidR="006140D4" w:rsidRPr="006140D4" w:rsidRDefault="006140D4" w:rsidP="0061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D4">
        <w:rPr>
          <w:rFonts w:ascii="Times New Roman" w:hAnsi="Times New Roman" w:cs="Times New Roman"/>
          <w:sz w:val="28"/>
          <w:szCs w:val="28"/>
        </w:rPr>
        <w:t>Кроме того, дополнительное образование детей выполняет на сегодняшний день функцию «социального лифта» для значительной части детей, предоставляя альтернативные возможности для проявления образовательных и социальных достижений детей, в том числе, детей с ограниченными возможностями здоровья, детей, оказавшихся в трудной жизненной ситуации.</w:t>
      </w:r>
    </w:p>
    <w:p w:rsidR="009B4ECB" w:rsidRDefault="006140D4" w:rsidP="009B4EC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0D4">
        <w:rPr>
          <w:rFonts w:ascii="Times New Roman" w:hAnsi="Times New Roman" w:cs="Times New Roman"/>
          <w:i/>
          <w:sz w:val="28"/>
          <w:szCs w:val="28"/>
        </w:rPr>
        <w:t>Лучше понять смысл инклюзивного образования поможет следующая схема:</w:t>
      </w:r>
    </w:p>
    <w:p w:rsidR="006140D4" w:rsidRDefault="006140D4" w:rsidP="006140D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DBEA288" wp14:editId="656DE8A9">
            <wp:extent cx="4343400" cy="4282439"/>
            <wp:effectExtent l="0" t="0" r="0" b="4445"/>
            <wp:docPr id="2" name="Рисунок 2" descr="hello_html_m62af05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2af055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66" cy="428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D4" w:rsidRDefault="006140D4" w:rsidP="006140D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C08DC" w:rsidRDefault="00BC08DC" w:rsidP="006662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08DC" w:rsidRDefault="00BC08DC" w:rsidP="006662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0D4" w:rsidRDefault="006140D4" w:rsidP="006662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140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Существуют три модели включения детей с ОВЗ:</w:t>
      </w:r>
    </w:p>
    <w:p w:rsidR="00666223" w:rsidRPr="006140D4" w:rsidRDefault="00666223" w:rsidP="006140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0D4" w:rsidRDefault="006140D4" w:rsidP="006140D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140D4">
        <w:rPr>
          <w:rFonts w:ascii="Times New Roman" w:hAnsi="Times New Roman" w:cs="Times New Roman"/>
          <w:sz w:val="28"/>
          <w:szCs w:val="28"/>
        </w:rPr>
        <w:t>одель интеграции, опирающ</w:t>
      </w:r>
      <w:r>
        <w:rPr>
          <w:rFonts w:ascii="Times New Roman" w:hAnsi="Times New Roman" w:cs="Times New Roman"/>
          <w:sz w:val="28"/>
          <w:szCs w:val="28"/>
        </w:rPr>
        <w:t>аяся на концепцию нормализации.</w:t>
      </w:r>
    </w:p>
    <w:p w:rsidR="006140D4" w:rsidRPr="006C053B" w:rsidRDefault="006140D4" w:rsidP="006C053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140D4">
        <w:rPr>
          <w:rFonts w:ascii="Times New Roman" w:hAnsi="Times New Roman" w:cs="Times New Roman"/>
          <w:sz w:val="28"/>
          <w:szCs w:val="28"/>
        </w:rPr>
        <w:t>одель инклюзии, основанную на социальной модели</w:t>
      </w:r>
      <w:r w:rsidR="006C053B">
        <w:rPr>
          <w:rFonts w:ascii="Times New Roman" w:hAnsi="Times New Roman" w:cs="Times New Roman"/>
          <w:sz w:val="28"/>
          <w:szCs w:val="28"/>
        </w:rPr>
        <w:t xml:space="preserve"> </w:t>
      </w:r>
      <w:r w:rsidRPr="006C053B">
        <w:rPr>
          <w:rFonts w:ascii="Times New Roman" w:hAnsi="Times New Roman" w:cs="Times New Roman"/>
          <w:sz w:val="28"/>
          <w:szCs w:val="28"/>
        </w:rPr>
        <w:t>инвалидности.</w:t>
      </w:r>
    </w:p>
    <w:p w:rsidR="006140D4" w:rsidRPr="006140D4" w:rsidRDefault="006140D4" w:rsidP="006140D4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40D4">
        <w:rPr>
          <w:rFonts w:ascii="Times New Roman" w:hAnsi="Times New Roman" w:cs="Times New Roman"/>
          <w:sz w:val="28"/>
          <w:szCs w:val="28"/>
        </w:rPr>
        <w:t>ультурологический подход к включению детей с ОВЗ, опирающийся на концепцию реабилитации детей с ОВЗ творческими видами социокультурной деятельности.</w:t>
      </w:r>
    </w:p>
    <w:p w:rsidR="006140D4" w:rsidRPr="006140D4" w:rsidRDefault="006140D4" w:rsidP="0061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D4">
        <w:rPr>
          <w:rFonts w:ascii="Times New Roman" w:hAnsi="Times New Roman" w:cs="Times New Roman"/>
          <w:sz w:val="28"/>
          <w:szCs w:val="28"/>
        </w:rPr>
        <w:t xml:space="preserve">В настоящее время преобладающей из </w:t>
      </w:r>
      <w:proofErr w:type="gramStart"/>
      <w:r w:rsidRPr="006140D4">
        <w:rPr>
          <w:rFonts w:ascii="Times New Roman" w:hAnsi="Times New Roman" w:cs="Times New Roman"/>
          <w:sz w:val="28"/>
          <w:szCs w:val="28"/>
        </w:rPr>
        <w:t>описанных</w:t>
      </w:r>
      <w:proofErr w:type="gramEnd"/>
      <w:r w:rsidRPr="006140D4">
        <w:rPr>
          <w:rFonts w:ascii="Times New Roman" w:hAnsi="Times New Roman" w:cs="Times New Roman"/>
          <w:sz w:val="28"/>
          <w:szCs w:val="28"/>
        </w:rPr>
        <w:t xml:space="preserve"> выше является модель интеграции, опирающаяся на концепцию нормализации. В европейской реформе образования получает развитие модель инклюзии, опирающаяся на идеологию социального конструктивизма, однако и здесь практическая ее реализация наталкивается на трудности и во многом остается в русле концепции нормализации. Поэтому опыт реализации программ дополнительного образования с включением детей с ОВЗ, осуществляемый в рамках модели интеграции, остается актуальным и вост</w:t>
      </w:r>
      <w:r>
        <w:rPr>
          <w:rFonts w:ascii="Times New Roman" w:hAnsi="Times New Roman" w:cs="Times New Roman"/>
          <w:sz w:val="28"/>
          <w:szCs w:val="28"/>
        </w:rPr>
        <w:t>ребованным на современном этапе</w:t>
      </w:r>
    </w:p>
    <w:p w:rsidR="006140D4" w:rsidRPr="006140D4" w:rsidRDefault="006140D4" w:rsidP="0061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3B">
        <w:rPr>
          <w:rFonts w:ascii="Times New Roman" w:hAnsi="Times New Roman" w:cs="Times New Roman"/>
          <w:b/>
          <w:i/>
          <w:sz w:val="28"/>
          <w:szCs w:val="28"/>
        </w:rPr>
        <w:t>Модель интеграции</w:t>
      </w:r>
      <w:r w:rsidRPr="006C0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0D4">
        <w:rPr>
          <w:rFonts w:ascii="Times New Roman" w:hAnsi="Times New Roman" w:cs="Times New Roman"/>
          <w:sz w:val="28"/>
          <w:szCs w:val="28"/>
        </w:rPr>
        <w:t xml:space="preserve">ориентирована на включение ребенка с ОВЗ в обычные образовательные программы наравне с детьми, не имеющими ограничений здоровья, посредством создания специальных образовательных </w:t>
      </w:r>
      <w:r w:rsidR="00666223" w:rsidRPr="006140D4">
        <w:rPr>
          <w:rFonts w:ascii="Times New Roman" w:hAnsi="Times New Roman" w:cs="Times New Roman"/>
          <w:sz w:val="28"/>
          <w:szCs w:val="28"/>
        </w:rPr>
        <w:t>условий,</w:t>
      </w:r>
      <w:r w:rsidRPr="006140D4">
        <w:rPr>
          <w:rFonts w:ascii="Times New Roman" w:hAnsi="Times New Roman" w:cs="Times New Roman"/>
          <w:sz w:val="28"/>
          <w:szCs w:val="28"/>
        </w:rPr>
        <w:t xml:space="preserve"> для включаемого ребенка исходя из его особенностей. При этом обычно не предполагается сколько-нибудь существенное изменение программ обучения и иных условий для других детей. Ставится задача создания условий для приспособления ребенка с особенностями здоровья к нормальной, стандартной образовательной среде на основе индивидуальной помощи. Такому пониманию задач отвечает концепция нормализации условий, т.е. обеспечение каждого ребенка средствами, помогающими ему присоединиться к общим программам обучения. В рамках модели интеграции включение ребенка в культуру и общество понимается как ассимиляция, т.е. приспособление самого ребенка к включающей его среде без сущ</w:t>
      </w:r>
      <w:r>
        <w:rPr>
          <w:rFonts w:ascii="Times New Roman" w:hAnsi="Times New Roman" w:cs="Times New Roman"/>
          <w:sz w:val="28"/>
          <w:szCs w:val="28"/>
        </w:rPr>
        <w:t>ественного изменения последней.</w:t>
      </w:r>
    </w:p>
    <w:p w:rsidR="006140D4" w:rsidRPr="006140D4" w:rsidRDefault="006140D4" w:rsidP="0061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53B">
        <w:rPr>
          <w:rFonts w:ascii="Times New Roman" w:hAnsi="Times New Roman" w:cs="Times New Roman"/>
          <w:b/>
          <w:i/>
          <w:sz w:val="28"/>
          <w:szCs w:val="28"/>
        </w:rPr>
        <w:t>Социальная модель</w:t>
      </w:r>
      <w:r w:rsidRPr="006140D4">
        <w:rPr>
          <w:rFonts w:ascii="Times New Roman" w:hAnsi="Times New Roman" w:cs="Times New Roman"/>
          <w:sz w:val="28"/>
          <w:szCs w:val="28"/>
        </w:rPr>
        <w:t xml:space="preserve"> инклюзии Инклюзивное образование становится реальностью как такая система образования, которая исходит из идеи адаптации не индивида к системе, а системы к особенностям различных категорий учащихся (в пределе – всех возможных, поэтому речь начинает идти об инклюзии не только детей с ОВЗ, но и детей-мигрантов, детей с </w:t>
      </w:r>
      <w:proofErr w:type="spellStart"/>
      <w:r w:rsidRPr="006140D4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140D4">
        <w:rPr>
          <w:rFonts w:ascii="Times New Roman" w:hAnsi="Times New Roman" w:cs="Times New Roman"/>
          <w:sz w:val="28"/>
          <w:szCs w:val="28"/>
        </w:rPr>
        <w:t xml:space="preserve"> поведением и т.д.).</w:t>
      </w:r>
      <w:proofErr w:type="gramEnd"/>
      <w:r w:rsidRPr="006140D4">
        <w:rPr>
          <w:rFonts w:ascii="Times New Roman" w:hAnsi="Times New Roman" w:cs="Times New Roman"/>
          <w:sz w:val="28"/>
          <w:szCs w:val="28"/>
        </w:rPr>
        <w:t xml:space="preserve"> Идею приспособления системы образования к многообразию образовательных потребностей выражает также Конвенция ООН о правах инвалидов (2006 г.), статья 24 (пункт 2с) которой говорит о необходимости разумного приспособления к нуждам различных категорий </w:t>
      </w:r>
      <w:r w:rsidRPr="006140D4">
        <w:rPr>
          <w:rFonts w:ascii="Times New Roman" w:hAnsi="Times New Roman" w:cs="Times New Roman"/>
          <w:sz w:val="28"/>
          <w:szCs w:val="28"/>
        </w:rPr>
        <w:lastRenderedPageBreak/>
        <w:t>учащихся. Отсюда возникает понятие приспособленного обучения и проблема его содержательного наполнения в отличие от концепции интеграции, о чем речь шла выше в связи с проблемами норвежской реформы обра</w:t>
      </w:r>
      <w:r>
        <w:rPr>
          <w:rFonts w:ascii="Times New Roman" w:hAnsi="Times New Roman" w:cs="Times New Roman"/>
          <w:sz w:val="28"/>
          <w:szCs w:val="28"/>
        </w:rPr>
        <w:t>зования в направлении инклюзии.</w:t>
      </w:r>
    </w:p>
    <w:p w:rsidR="006140D4" w:rsidRPr="006140D4" w:rsidRDefault="006140D4" w:rsidP="0061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23">
        <w:rPr>
          <w:rFonts w:ascii="Times New Roman" w:hAnsi="Times New Roman" w:cs="Times New Roman"/>
          <w:b/>
          <w:i/>
          <w:sz w:val="28"/>
          <w:szCs w:val="28"/>
        </w:rPr>
        <w:t xml:space="preserve">Культурологический подход </w:t>
      </w:r>
      <w:r w:rsidRPr="006140D4">
        <w:rPr>
          <w:rFonts w:ascii="Times New Roman" w:hAnsi="Times New Roman" w:cs="Times New Roman"/>
          <w:sz w:val="28"/>
          <w:szCs w:val="28"/>
        </w:rPr>
        <w:t xml:space="preserve">к включению детей с ОВЗ ставит задачу создания условий для их творческой самореализации в адекватной для них форме. Данный подход развивает базовые культурные потребности у ребенка и тем самым инициирует проявление его культурных способностей. Для культурологического подхода одним из ключевых моментов является не опора на установившиеся культурные формы и социальные институты, а вовлечение ребенка в их совместное творчество. Для этого необходимо использование таких культурных форм, участием в которых социальность творится, создается, а не предполагается как </w:t>
      </w:r>
      <w:proofErr w:type="gramStart"/>
      <w:r w:rsidRPr="006140D4">
        <w:rPr>
          <w:rFonts w:ascii="Times New Roman" w:hAnsi="Times New Roman" w:cs="Times New Roman"/>
          <w:sz w:val="28"/>
          <w:szCs w:val="28"/>
        </w:rPr>
        <w:t>застывшая</w:t>
      </w:r>
      <w:proofErr w:type="gramEnd"/>
      <w:r w:rsidRPr="006140D4">
        <w:rPr>
          <w:rFonts w:ascii="Times New Roman" w:hAnsi="Times New Roman" w:cs="Times New Roman"/>
          <w:sz w:val="28"/>
          <w:szCs w:val="28"/>
        </w:rPr>
        <w:t>. Поэтому органичным для культурологического подхода является применение практик искусства, имевших место в истории культуры. Причем в контексте культурологического подхода участие в практиках искусства позволяет формировать основы культурной</w:t>
      </w:r>
      <w:r>
        <w:rPr>
          <w:rFonts w:ascii="Times New Roman" w:hAnsi="Times New Roman" w:cs="Times New Roman"/>
          <w:sz w:val="28"/>
          <w:szCs w:val="28"/>
        </w:rPr>
        <w:t xml:space="preserve"> и коммуникативной компетенций.</w:t>
      </w:r>
    </w:p>
    <w:p w:rsidR="00666223" w:rsidRDefault="006140D4" w:rsidP="00666223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23">
        <w:rPr>
          <w:rFonts w:ascii="Times New Roman" w:hAnsi="Times New Roman" w:cs="Times New Roman"/>
          <w:sz w:val="28"/>
          <w:szCs w:val="28"/>
        </w:rPr>
        <w:t>Педагогическая интеграция формирует у детей с ОВЗ способности к усвоению учебного материала, определяемого общеобразовательной программой, то есть общим учебным планом (совместное обучение в одном классе). Одним из основных условий социально-педагогической интеграции детей с отклонениями в развитии является коррекция отношений участников процесса интеграции (как детей, так и их педагогов) друг к другу.</w:t>
      </w:r>
    </w:p>
    <w:p w:rsidR="006140D4" w:rsidRPr="00666223" w:rsidRDefault="006140D4" w:rsidP="00666223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23">
        <w:rPr>
          <w:rFonts w:ascii="Times New Roman" w:hAnsi="Times New Roman" w:cs="Times New Roman"/>
          <w:sz w:val="28"/>
          <w:szCs w:val="28"/>
        </w:rPr>
        <w:t>Интеграция в общество детей с ОВЗ должна включать:</w:t>
      </w:r>
    </w:p>
    <w:p w:rsidR="0045624A" w:rsidRDefault="006140D4" w:rsidP="0045624A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4A">
        <w:rPr>
          <w:rFonts w:ascii="Times New Roman" w:hAnsi="Times New Roman" w:cs="Times New Roman"/>
          <w:sz w:val="28"/>
          <w:szCs w:val="28"/>
        </w:rPr>
        <w:t>воздействие общества и социальной среды на личность ребенка с отклонениями в развитии;</w:t>
      </w:r>
    </w:p>
    <w:p w:rsidR="0045624A" w:rsidRDefault="006140D4" w:rsidP="0045624A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4A">
        <w:rPr>
          <w:rFonts w:ascii="Times New Roman" w:hAnsi="Times New Roman" w:cs="Times New Roman"/>
          <w:sz w:val="28"/>
          <w:szCs w:val="28"/>
        </w:rPr>
        <w:t>активное участие в данном процессе самого ребенка;</w:t>
      </w:r>
    </w:p>
    <w:p w:rsidR="00666223" w:rsidRPr="0045624A" w:rsidRDefault="006140D4" w:rsidP="0045624A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4A">
        <w:rPr>
          <w:rFonts w:ascii="Times New Roman" w:hAnsi="Times New Roman" w:cs="Times New Roman"/>
          <w:sz w:val="28"/>
          <w:szCs w:val="28"/>
        </w:rPr>
        <w:t xml:space="preserve">совершенствование самого общества, системы социальных отношений, которая в силу определенной жесткости требований к своим потенциальным субъектам оказывается недоступной для детей с ограничениями жизнедеятельности. Взаимопонимание, взаимоуважение и взаимодействие </w:t>
      </w:r>
      <w:r w:rsidR="0045624A">
        <w:rPr>
          <w:rFonts w:ascii="Times New Roman" w:hAnsi="Times New Roman" w:cs="Times New Roman"/>
          <w:sz w:val="28"/>
          <w:szCs w:val="28"/>
        </w:rPr>
        <w:t>–</w:t>
      </w:r>
      <w:r w:rsidRPr="0045624A">
        <w:rPr>
          <w:rFonts w:ascii="Times New Roman" w:hAnsi="Times New Roman" w:cs="Times New Roman"/>
          <w:sz w:val="28"/>
          <w:szCs w:val="28"/>
        </w:rPr>
        <w:t xml:space="preserve"> три составляющих успеха интеграции при обучении и воспитании учащихся с ОВЗ.</w:t>
      </w:r>
    </w:p>
    <w:p w:rsidR="006140D4" w:rsidRPr="00666223" w:rsidRDefault="006140D4" w:rsidP="0045624A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23">
        <w:rPr>
          <w:rFonts w:ascii="Times New Roman" w:hAnsi="Times New Roman" w:cs="Times New Roman"/>
          <w:sz w:val="28"/>
          <w:szCs w:val="28"/>
        </w:rPr>
        <w:t>Вопрос о комплексном психологическом сопровождении образования детей с имеющимися отклонениями в развитии является одним из основных и главных, так как система психологического сопровождения должна быть подчинена основному требованию – коррекции, ослаблению дефектов развития детей с ОВЗ, а также развитию личности детей в целом. В основе коррекционной работы с ребенком лежит единство четырех функций:</w:t>
      </w:r>
    </w:p>
    <w:p w:rsidR="0045624A" w:rsidRDefault="006140D4" w:rsidP="0045624A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4A">
        <w:rPr>
          <w:rFonts w:ascii="Times New Roman" w:hAnsi="Times New Roman" w:cs="Times New Roman"/>
          <w:sz w:val="28"/>
          <w:szCs w:val="28"/>
        </w:rPr>
        <w:lastRenderedPageBreak/>
        <w:t>диагностики пр</w:t>
      </w:r>
      <w:r w:rsidR="0045624A" w:rsidRPr="0045624A">
        <w:rPr>
          <w:rFonts w:ascii="Times New Roman" w:hAnsi="Times New Roman" w:cs="Times New Roman"/>
          <w:sz w:val="28"/>
          <w:szCs w:val="28"/>
        </w:rPr>
        <w:t>облем;</w:t>
      </w:r>
    </w:p>
    <w:p w:rsidR="006140D4" w:rsidRPr="0045624A" w:rsidRDefault="006140D4" w:rsidP="0045624A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4A">
        <w:rPr>
          <w:rFonts w:ascii="Times New Roman" w:hAnsi="Times New Roman" w:cs="Times New Roman"/>
          <w:sz w:val="28"/>
          <w:szCs w:val="28"/>
        </w:rPr>
        <w:t>информации</w:t>
      </w:r>
      <w:r w:rsidR="0045624A" w:rsidRPr="0045624A">
        <w:rPr>
          <w:rFonts w:ascii="Times New Roman" w:hAnsi="Times New Roman" w:cs="Times New Roman"/>
          <w:sz w:val="28"/>
          <w:szCs w:val="28"/>
        </w:rPr>
        <w:t xml:space="preserve"> о проблеме и путях ее решения;</w:t>
      </w:r>
    </w:p>
    <w:p w:rsidR="006140D4" w:rsidRPr="0045624A" w:rsidRDefault="006140D4" w:rsidP="0045624A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4A">
        <w:rPr>
          <w:rFonts w:ascii="Times New Roman" w:hAnsi="Times New Roman" w:cs="Times New Roman"/>
          <w:sz w:val="28"/>
          <w:szCs w:val="28"/>
        </w:rPr>
        <w:t xml:space="preserve">консультация на этапе принятия решения и разработка плана решения </w:t>
      </w:r>
      <w:r w:rsidR="0045624A" w:rsidRPr="0045624A">
        <w:rPr>
          <w:rFonts w:ascii="Times New Roman" w:hAnsi="Times New Roman" w:cs="Times New Roman"/>
          <w:sz w:val="28"/>
          <w:szCs w:val="28"/>
        </w:rPr>
        <w:t>проблемы;</w:t>
      </w:r>
    </w:p>
    <w:p w:rsidR="006140D4" w:rsidRPr="0045624A" w:rsidRDefault="006140D4" w:rsidP="0045624A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4A">
        <w:rPr>
          <w:rFonts w:ascii="Times New Roman" w:hAnsi="Times New Roman" w:cs="Times New Roman"/>
          <w:sz w:val="28"/>
          <w:szCs w:val="28"/>
        </w:rPr>
        <w:t>помощь на этапе решения проблемы.</w:t>
      </w:r>
    </w:p>
    <w:p w:rsidR="006140D4" w:rsidRPr="00666223" w:rsidRDefault="006140D4" w:rsidP="0045624A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23">
        <w:rPr>
          <w:rFonts w:ascii="Times New Roman" w:hAnsi="Times New Roman" w:cs="Times New Roman"/>
          <w:sz w:val="28"/>
          <w:szCs w:val="28"/>
        </w:rPr>
        <w:t>Необходимо обеспечение программно-методическим материалом, направленным на решение задач обучения и развития детей, вне зависимости от вида дефекта или степени его сложности, сужает возможности образовательного учреждения (как основного, так и дополнительного типа) для использования их потенциала.</w:t>
      </w:r>
    </w:p>
    <w:p w:rsidR="006140D4" w:rsidRPr="00666223" w:rsidRDefault="006140D4" w:rsidP="0045624A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23">
        <w:rPr>
          <w:rFonts w:ascii="Times New Roman" w:hAnsi="Times New Roman" w:cs="Times New Roman"/>
          <w:sz w:val="28"/>
          <w:szCs w:val="28"/>
        </w:rPr>
        <w:t>Необходимо обеспечение высококвалифицированными кадрами, повышение уровня их профессиональной компетенции при работе с «аномальными» воспитанниками, введение в штат узкопрофильных специалистов – специального педагога, дефектолога, медицинского работника.</w:t>
      </w:r>
    </w:p>
    <w:p w:rsidR="006140D4" w:rsidRPr="006140D4" w:rsidRDefault="006140D4" w:rsidP="00614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0D4" w:rsidRPr="006140D4" w:rsidRDefault="006140D4" w:rsidP="009B4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40D4" w:rsidRPr="0061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F5A"/>
    <w:multiLevelType w:val="hybridMultilevel"/>
    <w:tmpl w:val="D652B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CC0BAF"/>
    <w:multiLevelType w:val="hybridMultilevel"/>
    <w:tmpl w:val="FBC0A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C657A9"/>
    <w:multiLevelType w:val="hybridMultilevel"/>
    <w:tmpl w:val="4AAC27F4"/>
    <w:lvl w:ilvl="0" w:tplc="5F9429E8">
      <w:start w:val="1"/>
      <w:numFmt w:val="decimal"/>
      <w:lvlText w:val="%1."/>
      <w:lvlJc w:val="left"/>
      <w:pPr>
        <w:ind w:left="245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456124"/>
    <w:multiLevelType w:val="hybridMultilevel"/>
    <w:tmpl w:val="DF08B506"/>
    <w:lvl w:ilvl="0" w:tplc="5F9429E8">
      <w:start w:val="1"/>
      <w:numFmt w:val="decimal"/>
      <w:lvlText w:val="%1."/>
      <w:lvlJc w:val="left"/>
      <w:pPr>
        <w:ind w:left="245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021514"/>
    <w:multiLevelType w:val="hybridMultilevel"/>
    <w:tmpl w:val="938E2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F2516F"/>
    <w:multiLevelType w:val="hybridMultilevel"/>
    <w:tmpl w:val="F65CB74C"/>
    <w:lvl w:ilvl="0" w:tplc="5F9429E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D23806"/>
    <w:multiLevelType w:val="hybridMultilevel"/>
    <w:tmpl w:val="EA9AC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7F"/>
    <w:rsid w:val="00264F37"/>
    <w:rsid w:val="00323F03"/>
    <w:rsid w:val="0045624A"/>
    <w:rsid w:val="00480B91"/>
    <w:rsid w:val="006140D4"/>
    <w:rsid w:val="00666223"/>
    <w:rsid w:val="006C053B"/>
    <w:rsid w:val="0091627F"/>
    <w:rsid w:val="009B4ECB"/>
    <w:rsid w:val="00BC08DC"/>
    <w:rsid w:val="00C0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KAB218-2</dc:creator>
  <cp:keywords/>
  <dc:description/>
  <cp:lastModifiedBy>KAB218-2</cp:lastModifiedBy>
  <cp:revision>6</cp:revision>
  <dcterms:created xsi:type="dcterms:W3CDTF">2021-07-21T00:41:00Z</dcterms:created>
  <dcterms:modified xsi:type="dcterms:W3CDTF">2021-09-06T02:04:00Z</dcterms:modified>
</cp:coreProperties>
</file>