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sz w:val="36"/>
          <w:szCs w:val="36"/>
        </w:rPr>
        <w:t>Интернет - ресурсы.</w:t>
      </w:r>
    </w:p>
    <w:p>
      <w:pPr>
        <w:pStyle w:val="Normal"/>
        <w:jc w:val="both"/>
        <w:rPr/>
      </w:pPr>
      <w:r>
        <w:rPr>
          <w:rFonts w:cs="Times New Roman" w:ascii="Times New Roman" w:hAnsi="Times New Roman"/>
          <w:sz w:val="28"/>
          <w:szCs w:val="28"/>
        </w:rPr>
        <w:t>Данная подборка информационных материалов позволит узнать  о истории появления театра в России, пройти игровые обучающие тесты, познакомиться с закулисьем московских театров,  посетить театральный музей имени А.А. Бахрушина,</w:t>
      </w:r>
      <w:r>
        <w:rPr>
          <w:rFonts w:cs="Times New Roman" w:ascii="Times New Roman" w:hAnsi="Times New Roman"/>
          <w:sz w:val="28"/>
          <w:szCs w:val="28"/>
        </w:rPr>
        <w:t xml:space="preserve">  даёт</w:t>
      </w:r>
      <w:r>
        <w:rPr>
          <w:rFonts w:cs="Times New Roman" w:ascii="Times New Roman" w:hAnsi="Times New Roman"/>
          <w:sz w:val="28"/>
          <w:szCs w:val="28"/>
        </w:rPr>
        <w:t xml:space="preserve"> возможность посмотреть спектакли  театров России и услышать спектакли радио-театра.</w:t>
      </w:r>
    </w:p>
    <w:tbl>
      <w:tblPr>
        <w:tblW w:w="15165" w:type="dxa"/>
        <w:jc w:val="lef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4" w:type="dxa"/>
          <w:bottom w:w="55" w:type="dxa"/>
          <w:right w:w="55" w:type="dxa"/>
        </w:tblCellMar>
        <w:tblLook w:val="04a0" w:noVBand="1" w:noHBand="0" w:lastColumn="0" w:firstColumn="1" w:lastRow="0" w:firstRow="1"/>
      </w:tblPr>
      <w:tblGrid>
        <w:gridCol w:w="4020"/>
        <w:gridCol w:w="4545"/>
        <w:gridCol w:w="6600"/>
      </w:tblGrid>
      <w:tr>
        <w:trPr/>
        <w:tc>
          <w:tcPr>
            <w:tcW w:w="40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jc w:val="center"/>
              <w:rPr>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Информационный ресурс, сайт</w:t>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4"/>
              <w:jc w:val="center"/>
              <w:rPr>
                <w:b/>
                <w:b/>
                <w:bCs/>
                <w:sz w:val="28"/>
                <w:szCs w:val="28"/>
              </w:rPr>
            </w:pPr>
            <w:r>
              <w:rPr>
                <w:rFonts w:cs="Times New Roman" w:ascii="Times New Roman" w:hAnsi="Times New Roman"/>
                <w:b/>
                <w:bCs/>
                <w:sz w:val="28"/>
                <w:szCs w:val="28"/>
              </w:rPr>
              <w:t xml:space="preserve">Ссылка </w:t>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4"/>
              <w:jc w:val="center"/>
              <w:rPr>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Краткое описание </w:t>
            </w:r>
          </w:p>
        </w:tc>
      </w:tr>
      <w:tr>
        <w:trPr/>
        <w:tc>
          <w:tcPr>
            <w:tcW w:w="4020"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left"/>
              <w:rPr>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 xml:space="preserve">Портал культурного наследия, традиций народов России </w:t>
            </w:r>
          </w:p>
          <w:p>
            <w:pPr>
              <w:pStyle w:val="Normal"/>
              <w:jc w:val="left"/>
              <w:rPr>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 xml:space="preserve">«Культура.РФ» </w:t>
            </w:r>
          </w:p>
          <w:p>
            <w:pPr>
              <w:pStyle w:val="Normal"/>
              <w:jc w:val="left"/>
              <w:rPr>
                <w:rFonts w:ascii="Times New Roman" w:hAnsi="Times New Roman" w:cs="Times New Roman"/>
                <w:b w:val="false"/>
                <w:b w:val="false"/>
                <w:i w:val="false"/>
                <w:i w:val="false"/>
                <w:caps w:val="false"/>
                <w:smallCaps w:val="false"/>
                <w:strike w:val="false"/>
                <w:dstrike w:val="false"/>
                <w:color w:val="000000"/>
                <w:sz w:val="24"/>
                <w:szCs w:val="24"/>
                <w:u w:val="none"/>
                <w:effect w:val="none"/>
              </w:rPr>
            </w:pPr>
            <w:r>
              <w:rPr>
                <w:rFonts w:cs="Times New Roman" w:ascii="Times New Roman" w:hAnsi="Times New Roman"/>
                <w:b w:val="false"/>
                <w:i w:val="false"/>
                <w:caps w:val="false"/>
                <w:smallCaps w:val="false"/>
                <w:strike w:val="false"/>
                <w:dstrike w:val="false"/>
                <w:color w:val="000000"/>
                <w:sz w:val="24"/>
                <w:szCs w:val="24"/>
                <w:u w:val="none"/>
                <w:effect w:val="none"/>
              </w:rPr>
            </w:r>
          </w:p>
          <w:p>
            <w:pPr>
              <w:pStyle w:val="Normal"/>
              <w:spacing w:before="0" w:after="160"/>
              <w:jc w:val="left"/>
              <w:rPr>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Информационные материалы</w:t>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2">
              <w:r>
                <w:rPr>
                  <w:rStyle w:val="Style13"/>
                  <w:rFonts w:ascii="Times New Roman" w:hAnsi="Times New Roman"/>
                  <w:sz w:val="24"/>
                  <w:szCs w:val="24"/>
                </w:rPr>
                <w:t>Крепостные театры русских дворян</w:t>
              </w:r>
            </w:hyperlink>
            <w:r>
              <w:rPr>
                <w:rFonts w:ascii="Times New Roman" w:hAnsi="Times New Roman"/>
                <w:sz w:val="24"/>
                <w:szCs w:val="24"/>
              </w:rPr>
              <w:t xml:space="preserve"> </w:t>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lineRule="auto" w:line="240" w:before="0" w:after="113"/>
              <w:jc w:val="both"/>
              <w:rPr/>
            </w:pPr>
            <w:r>
              <w:rPr>
                <w:rStyle w:val="Style18"/>
                <w:rFonts w:ascii="Times New Roman" w:hAnsi="Times New Roman"/>
                <w:b w:val="false"/>
                <w:bCs w:val="false"/>
                <w:i w:val="false"/>
                <w:iCs w:val="false"/>
                <w:sz w:val="24"/>
                <w:szCs w:val="24"/>
              </w:rPr>
              <w:t>Вспоминаем историю русских крепостных театров, их бесправных актеров и увлеченных искусством владельцев.</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rFonts w:ascii="Times New Roman" w:hAnsi="Times New Roman" w:cs="Times New Roman"/>
                <w:sz w:val="24"/>
                <w:szCs w:val="24"/>
              </w:rPr>
            </w:pPr>
            <w:r>
              <w:rPr>
                <w:rFonts w:cs="Times New Roman"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3">
              <w:r>
                <w:rPr>
                  <w:rStyle w:val="Style13"/>
                  <w:rFonts w:ascii="Times New Roman" w:hAnsi="Times New Roman"/>
                  <w:sz w:val="24"/>
                  <w:szCs w:val="24"/>
                </w:rPr>
                <w:t>Кому - забава, кому — искусство</w:t>
              </w:r>
            </w:hyperlink>
            <w:r>
              <w:rPr>
                <w:rFonts w:ascii="Times New Roman" w:hAnsi="Times New Roman"/>
                <w:sz w:val="24"/>
                <w:szCs w:val="24"/>
              </w:rPr>
              <w:t xml:space="preserve"> </w:t>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both"/>
              <w:rPr/>
            </w:pPr>
            <w:r>
              <w:rPr>
                <w:rStyle w:val="Style18"/>
                <w:rFonts w:ascii="Times New Roman" w:hAnsi="Times New Roman"/>
                <w:b w:val="false"/>
                <w:bCs w:val="false"/>
                <w:i w:val="false"/>
                <w:iCs w:val="false"/>
                <w:sz w:val="24"/>
                <w:szCs w:val="24"/>
              </w:rPr>
              <w:t xml:space="preserve">Вы узнаете в каких из сохранившихся усадеб действовали когда-то домашние театры: Кусково, Останкино, Архангельское, Люблино, Марфино. </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4">
              <w:r>
                <w:rPr>
                  <w:rStyle w:val="Style13"/>
                  <w:rFonts w:ascii="Times New Roman" w:hAnsi="Times New Roman"/>
                  <w:sz w:val="24"/>
                  <w:szCs w:val="24"/>
                </w:rPr>
                <w:t>Раёк, медвежья комедия и другие дореволюционные развлечения</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both"/>
              <w:rPr/>
            </w:pPr>
            <w:r>
              <w:rPr>
                <w:rStyle w:val="Style18"/>
                <w:rFonts w:ascii="Times New Roman" w:hAnsi="Times New Roman"/>
                <w:b w:val="false"/>
                <w:bCs w:val="false"/>
                <w:i w:val="false"/>
                <w:iCs w:val="false"/>
                <w:sz w:val="24"/>
                <w:szCs w:val="24"/>
              </w:rPr>
              <w:t>Вы узнаете, какие развлечения входили в программу массовых праздников и народных гуляний в дореволюционной России в их числе театрализованные представления:балаган, кукольный театр. Материалы предоставлены научными сотрудниками Государственного исторического музея.</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left"/>
              <w:rPr/>
            </w:pPr>
            <w:hyperlink r:id="rId5">
              <w:r>
                <w:rPr>
                  <w:rStyle w:val="Style13"/>
                  <w:rFonts w:ascii="Times New Roman" w:hAnsi="Times New Roman"/>
                  <w:b w:val="false"/>
                  <w:bCs w:val="false"/>
                  <w:sz w:val="24"/>
                  <w:szCs w:val="24"/>
                </w:rPr>
                <w:t>Старейшие региональные театры России</w:t>
              </w:r>
            </w:hyperlink>
          </w:p>
          <w:p>
            <w:pPr>
              <w:pStyle w:val="Normal"/>
              <w:spacing w:before="0" w:after="113"/>
              <w:jc w:val="left"/>
              <w:rPr>
                <w:rFonts w:ascii="Times New Roman" w:hAnsi="Times New Roman"/>
                <w:sz w:val="24"/>
                <w:szCs w:val="24"/>
              </w:rPr>
            </w:pPr>
            <w:r>
              <w:rPr>
                <w:rFonts w:ascii="Times New Roman" w:hAnsi="Times New Roman"/>
                <w:sz w:val="24"/>
                <w:szCs w:val="24"/>
              </w:rPr>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both"/>
              <w:rPr/>
            </w:pPr>
            <w:r>
              <w:rPr>
                <w:rStyle w:val="Style18"/>
                <w:rFonts w:ascii="Times New Roman" w:hAnsi="Times New Roman"/>
                <w:b w:val="false"/>
                <w:bCs w:val="false"/>
                <w:i w:val="false"/>
                <w:iCs w:val="false"/>
                <w:sz w:val="24"/>
                <w:szCs w:val="24"/>
              </w:rPr>
              <w:t xml:space="preserve">Подборка о старейших публичных профессиональных театрах России (Ярославль, Калуга, Казань, Нижний Новгород, Пенза, Кострома) </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6">
              <w:r>
                <w:rPr>
                  <w:rStyle w:val="Style13"/>
                  <w:rFonts w:ascii="Times New Roman" w:hAnsi="Times New Roman"/>
                  <w:sz w:val="24"/>
                  <w:szCs w:val="24"/>
                </w:rPr>
                <w:t>10 театральных художников Серебряного века</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both"/>
              <w:rPr/>
            </w:pPr>
            <w:r>
              <w:rPr>
                <w:rStyle w:val="Style18"/>
                <w:rFonts w:ascii="Times New Roman" w:hAnsi="Times New Roman"/>
                <w:b w:val="false"/>
                <w:bCs w:val="false"/>
                <w:i w:val="false"/>
                <w:iCs w:val="false"/>
                <w:sz w:val="24"/>
                <w:szCs w:val="24"/>
              </w:rPr>
              <w:t>В XIX — начале ХХ века художники часто не только писали картины, но и оформляли театральные сцены. Материал рассказывает о десяти живописцах, проявивших себя в качестве художников-постановщиков.</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60"/>
              <w:rPr/>
            </w:pPr>
            <w:hyperlink r:id="rId7">
              <w:r>
                <w:rPr>
                  <w:rStyle w:val="Style13"/>
                  <w:rFonts w:ascii="Times New Roman" w:hAnsi="Times New Roman"/>
                  <w:sz w:val="24"/>
                  <w:szCs w:val="24"/>
                </w:rPr>
                <w:t>Театральный этикет в XIX веке</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both"/>
              <w:rPr/>
            </w:pPr>
            <w:r>
              <w:rPr>
                <w:rStyle w:val="Style18"/>
                <w:rFonts w:ascii="Times New Roman" w:hAnsi="Times New Roman"/>
                <w:b w:val="false"/>
                <w:bCs w:val="false"/>
                <w:i w:val="false"/>
                <w:iCs w:val="false"/>
                <w:sz w:val="24"/>
                <w:szCs w:val="24"/>
              </w:rPr>
              <w:t xml:space="preserve">Материал знакомит с правилами театрального этика, рассказывает о том, как публика XIX века вела себя во время спектакля и в антракте, где могли сидеть женщины и кто занимал первые ряды партера.   </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pPr>
            <w:r>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left"/>
              <w:rPr/>
            </w:pPr>
            <w:hyperlink r:id="rId8">
              <w:r>
                <w:rPr>
                  <w:rStyle w:val="Style13"/>
                  <w:rFonts w:ascii="Times New Roman" w:hAnsi="Times New Roman"/>
                  <w:b w:val="false"/>
                  <w:bCs w:val="false"/>
                  <w:sz w:val="24"/>
                  <w:szCs w:val="24"/>
                </w:rPr>
                <w:t>История студенческого театра МГУ</w:t>
              </w:r>
            </w:hyperlink>
          </w:p>
          <w:p>
            <w:pPr>
              <w:pStyle w:val="Normal"/>
              <w:spacing w:before="0" w:after="113"/>
              <w:jc w:val="left"/>
              <w:rPr/>
            </w:pPr>
            <w:r>
              <w:rPr/>
            </w:r>
          </w:p>
          <w:p>
            <w:pPr>
              <w:pStyle w:val="Normal"/>
              <w:spacing w:before="0" w:after="113"/>
              <w:jc w:val="left"/>
              <w:rPr/>
            </w:pPr>
            <w:r>
              <w:rPr/>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spacing w:lineRule="auto" w:line="240" w:before="0" w:after="0"/>
              <w:ind w:left="0" w:hanging="0"/>
              <w:jc w:val="both"/>
              <w:rPr/>
            </w:pPr>
            <w:r>
              <w:rPr>
                <w:rStyle w:val="Style18"/>
                <w:rFonts w:ascii="Times New Roman" w:hAnsi="Times New Roman"/>
                <w:i w:val="false"/>
                <w:iCs w:val="false"/>
              </w:rPr>
              <w:t>Любительская труппа при Имперском Московском университете появилась и вскоре после его открытия стала первым публичным театром в городе.</w:t>
            </w:r>
          </w:p>
          <w:p>
            <w:pPr>
              <w:pStyle w:val="Style20"/>
              <w:spacing w:lineRule="auto" w:line="240" w:before="0" w:after="0"/>
              <w:ind w:left="0" w:hanging="0"/>
              <w:rPr/>
            </w:pPr>
            <w:r>
              <w:rPr>
                <w:rStyle w:val="Style18"/>
                <w:rFonts w:ascii="Times New Roman" w:hAnsi="Times New Roman"/>
                <w:i w:val="false"/>
                <w:iCs w:val="false"/>
              </w:rPr>
              <w:t xml:space="preserve">Изучаем историю театра МГУ — от постановок XVIII столетия до театра МОСТ, который открылся в Москве в 1999 году. </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pPr>
            <w:r>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left"/>
              <w:rPr/>
            </w:pPr>
            <w:hyperlink r:id="rId9">
              <w:r>
                <w:rPr>
                  <w:rStyle w:val="Style13"/>
                  <w:rFonts w:ascii="Times New Roman" w:hAnsi="Times New Roman"/>
                  <w:b w:val="false"/>
                  <w:bCs w:val="false"/>
                  <w:sz w:val="24"/>
                  <w:szCs w:val="24"/>
                </w:rPr>
                <w:t>Его величество суфлер</w:t>
              </w:r>
            </w:hyperlink>
          </w:p>
          <w:p>
            <w:pPr>
              <w:pStyle w:val="Normal"/>
              <w:spacing w:before="0" w:after="113"/>
              <w:jc w:val="left"/>
              <w:rPr/>
            </w:pPr>
            <w:r>
              <w:rPr/>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both"/>
              <w:rPr/>
            </w:pPr>
            <w:r>
              <w:rPr>
                <w:rStyle w:val="Style18"/>
                <w:rFonts w:ascii="Times New Roman" w:hAnsi="Times New Roman"/>
                <w:b w:val="false"/>
                <w:bCs w:val="false"/>
                <w:i w:val="false"/>
                <w:iCs w:val="false"/>
                <w:sz w:val="24"/>
                <w:szCs w:val="24"/>
              </w:rPr>
              <w:t>«Уберут суфлеров, уйду и я», – сказал в начале прошлого века Константин Сергеевич Станиславский. Годы шли, и представителей самой бесшумной профессии становилось все меньше и меньше...(Сечас суфлёры есть только в трёх театрах Москвы)</w:t>
            </w:r>
          </w:p>
        </w:tc>
      </w:tr>
      <w:tr>
        <w:trPr/>
        <w:tc>
          <w:tcPr>
            <w:tcW w:w="4020"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left"/>
              <w:rPr>
                <w:rFonts w:ascii="Times New Roman" w:hAnsi="Times New Roman"/>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 xml:space="preserve">Портал культурного наследия, традиций народов России </w:t>
            </w:r>
          </w:p>
          <w:p>
            <w:pPr>
              <w:pStyle w:val="Normal"/>
              <w:jc w:val="left"/>
              <w:rPr>
                <w:rFonts w:ascii="Times New Roman" w:hAnsi="Times New Roman"/>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 xml:space="preserve">«Культура.РФ» </w:t>
            </w:r>
          </w:p>
          <w:p>
            <w:pPr>
              <w:pStyle w:val="Normal"/>
              <w:jc w:val="left"/>
              <w:rPr>
                <w:rFonts w:ascii="Times New Roman" w:hAnsi="Times New Roman" w:cs="Times New Roman"/>
                <w:b w:val="false"/>
                <w:b w:val="false"/>
                <w:i w:val="false"/>
                <w:i w:val="false"/>
                <w:caps w:val="false"/>
                <w:smallCaps w:val="false"/>
                <w:strike w:val="false"/>
                <w:dstrike w:val="false"/>
                <w:color w:val="000000"/>
                <w:sz w:val="24"/>
                <w:szCs w:val="24"/>
                <w:u w:val="none"/>
                <w:effect w:val="none"/>
              </w:rPr>
            </w:pPr>
            <w:r>
              <w:rPr>
                <w:rFonts w:cs="Times New Roman" w:ascii="Times New Roman" w:hAnsi="Times New Roman"/>
                <w:b w:val="false"/>
                <w:i w:val="false"/>
                <w:caps w:val="false"/>
                <w:smallCaps w:val="false"/>
                <w:strike w:val="false"/>
                <w:dstrike w:val="false"/>
                <w:color w:val="000000"/>
                <w:sz w:val="24"/>
                <w:szCs w:val="24"/>
                <w:u w:val="none"/>
                <w:effect w:val="none"/>
              </w:rPr>
            </w:r>
          </w:p>
          <w:p>
            <w:pPr>
              <w:pStyle w:val="Normal"/>
              <w:spacing w:lineRule="auto" w:line="276" w:before="0" w:after="140"/>
              <w:jc w:val="left"/>
              <w:rPr>
                <w:rFonts w:ascii="Times New Roman" w:hAnsi="Times New Roman"/>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Обучающие тесты</w:t>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r>
              <w:rPr>
                <w:rFonts w:ascii="Times New Roman" w:hAnsi="Times New Roman"/>
                <w:sz w:val="24"/>
                <w:szCs w:val="24"/>
              </w:rPr>
              <w:t xml:space="preserve">Тест: </w:t>
            </w:r>
            <w:hyperlink r:id="rId10">
              <w:r>
                <w:rPr>
                  <w:rStyle w:val="Style13"/>
                  <w:rFonts w:ascii="Times New Roman" w:hAnsi="Times New Roman"/>
                  <w:sz w:val="24"/>
                  <w:szCs w:val="24"/>
                </w:rPr>
                <w:t>Театральный этикет XIX века</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spacing w:before="0" w:after="113"/>
              <w:jc w:val="both"/>
              <w:rPr/>
            </w:pPr>
            <w:r>
              <w:rPr>
                <w:rStyle w:val="Style18"/>
                <w:rFonts w:ascii="Times New Roman" w:hAnsi="Times New Roman"/>
                <w:b w:val="false"/>
                <w:bCs w:val="false"/>
                <w:i w:val="false"/>
                <w:iCs w:val="false"/>
                <w:sz w:val="24"/>
                <w:szCs w:val="24"/>
              </w:rPr>
              <w:t xml:space="preserve">В XIX столетии правила театрального этикета были гораздо сложнее, чем сейчас. </w:t>
            </w:r>
            <w:r>
              <w:rPr>
                <w:rStyle w:val="Style18"/>
                <w:rFonts w:ascii="Times New Roman" w:hAnsi="Times New Roman"/>
                <w:b w:val="false"/>
                <w:bCs w:val="false"/>
                <w:i w:val="false"/>
                <w:iCs w:val="false"/>
                <w:caps w:val="false"/>
                <w:smallCaps w:val="false"/>
                <w:strike w:val="false"/>
                <w:dstrike w:val="false"/>
                <w:color w:val="000000"/>
                <w:sz w:val="24"/>
                <w:szCs w:val="24"/>
                <w:u w:val="none"/>
                <w:effect w:val="none"/>
              </w:rPr>
              <w:t>Пройдя тест вы сможете узнать несколько правил старинного этикета.</w:t>
            </w:r>
          </w:p>
        </w:tc>
      </w:tr>
      <w:tr>
        <w:trPr>
          <w:trHeight w:val="1815" w:hRule="atLeast"/>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r>
              <w:rPr>
                <w:rFonts w:ascii="Times New Roman" w:hAnsi="Times New Roman"/>
                <w:sz w:val="24"/>
                <w:szCs w:val="24"/>
              </w:rPr>
              <w:t xml:space="preserve">Тест: </w:t>
            </w:r>
            <w:hyperlink r:id="rId11">
              <w:r>
                <w:rPr>
                  <w:rStyle w:val="Style13"/>
                  <w:rFonts w:ascii="Times New Roman" w:hAnsi="Times New Roman"/>
                  <w:sz w:val="24"/>
                  <w:szCs w:val="24"/>
                </w:rPr>
                <w:t>Угадайте спектакль по разгромной рецензии</w:t>
              </w:r>
            </w:hyperlink>
            <w:r>
              <w:rPr>
                <w:rFonts w:ascii="Times New Roman" w:hAnsi="Times New Roman"/>
                <w:sz w:val="24"/>
                <w:szCs w:val="24"/>
              </w:rPr>
              <w:t xml:space="preserve"> </w:t>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before="0" w:after="113"/>
              <w:jc w:val="both"/>
              <w:rPr/>
            </w:pPr>
            <w:r>
              <w:rPr>
                <w:rStyle w:val="Style18"/>
                <w:rFonts w:ascii="Times New Roman" w:hAnsi="Times New Roman"/>
                <w:b w:val="false"/>
                <w:bCs w:val="false"/>
                <w:i w:val="false"/>
                <w:iCs w:val="false"/>
                <w:sz w:val="24"/>
                <w:szCs w:val="24"/>
              </w:rPr>
              <w:t xml:space="preserve">В тесте представлено 10 разгромных отзывов на премьеры легендарных в наши дни постановок — от пьес Чехова до балетов Чайковского. </w:t>
            </w:r>
          </w:p>
          <w:p>
            <w:pPr>
              <w:pStyle w:val="Style24"/>
              <w:spacing w:before="0" w:after="113"/>
              <w:jc w:val="both"/>
              <w:rPr/>
            </w:pPr>
            <w:r>
              <w:rPr>
                <w:rStyle w:val="Style18"/>
                <w:rFonts w:ascii="Times New Roman" w:hAnsi="Times New Roman"/>
                <w:b w:val="false"/>
                <w:bCs w:val="false"/>
                <w:i w:val="false"/>
                <w:iCs w:val="false"/>
                <w:sz w:val="24"/>
                <w:szCs w:val="24"/>
              </w:rPr>
              <w:t xml:space="preserve">Попробуйте угадать каким спектаклям посвящены эти негативные рецензии? </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r>
              <w:rPr>
                <w:rFonts w:ascii="Times New Roman" w:hAnsi="Times New Roman"/>
                <w:sz w:val="24"/>
                <w:szCs w:val="24"/>
              </w:rPr>
              <w:t xml:space="preserve">Тест: </w:t>
            </w:r>
            <w:hyperlink r:id="rId12">
              <w:r>
                <w:rPr>
                  <w:rStyle w:val="Style13"/>
                  <w:rFonts w:ascii="Times New Roman" w:hAnsi="Times New Roman"/>
                  <w:sz w:val="24"/>
                  <w:szCs w:val="24"/>
                </w:rPr>
                <w:t>Очень странные слова</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both"/>
              <w:rPr/>
            </w:pPr>
            <w:r>
              <w:rPr>
                <w:rStyle w:val="Style18"/>
                <w:rFonts w:ascii="Times New Roman" w:hAnsi="Times New Roman"/>
                <w:b w:val="false"/>
                <w:bCs w:val="false"/>
                <w:i w:val="false"/>
                <w:iCs w:val="false"/>
                <w:caps w:val="false"/>
                <w:smallCaps w:val="false"/>
                <w:strike w:val="false"/>
                <w:dstrike w:val="false"/>
                <w:color w:val="000000"/>
                <w:sz w:val="24"/>
                <w:szCs w:val="24"/>
                <w:u w:val="none"/>
                <w:effect w:val="none"/>
              </w:rPr>
              <w:t>Пройдите тест и проверьте, хорошо ли вы разбираетесь в театральных терминах.</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spacing w:lineRule="auto" w:line="276" w:before="0" w:after="140"/>
              <w:jc w:val="left"/>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r>
              <w:rPr>
                <w:rFonts w:ascii="Times New Roman" w:hAnsi="Times New Roman"/>
                <w:sz w:val="24"/>
                <w:szCs w:val="24"/>
              </w:rPr>
              <w:t xml:space="preserve">Тест: </w:t>
            </w:r>
            <w:hyperlink r:id="rId13">
              <w:r>
                <w:rPr>
                  <w:rStyle w:val="Style13"/>
                  <w:rFonts w:ascii="Times New Roman" w:hAnsi="Times New Roman"/>
                  <w:sz w:val="24"/>
                  <w:szCs w:val="24"/>
                </w:rPr>
                <w:t>Любите ли вы театр и что вы за зритель?</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113"/>
              <w:jc w:val="both"/>
              <w:rPr/>
            </w:pPr>
            <w:r>
              <w:rPr>
                <w:rStyle w:val="Style18"/>
                <w:rFonts w:ascii="Times New Roman" w:hAnsi="Times New Roman"/>
                <w:b w:val="false"/>
                <w:bCs w:val="false"/>
                <w:i w:val="false"/>
                <w:iCs w:val="false"/>
                <w:caps w:val="false"/>
                <w:smallCaps w:val="false"/>
                <w:strike w:val="false"/>
                <w:dstrike w:val="false"/>
                <w:color w:val="000000"/>
                <w:sz w:val="24"/>
                <w:szCs w:val="24"/>
                <w:u w:val="none"/>
                <w:effect w:val="none"/>
              </w:rPr>
              <w:t>Каждый человек хоть раз в жизни бывал в театре. Зрителей много, и они очень разные. К какому типу зрителя относитесь вы? Узнайте это, ответив на вопросы теста.</w:t>
            </w:r>
          </w:p>
        </w:tc>
      </w:tr>
      <w:tr>
        <w:trPr/>
        <w:tc>
          <w:tcPr>
            <w:tcW w:w="4020"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left"/>
              <w:rPr>
                <w:rFonts w:ascii="Times New Roman" w:hAnsi="Times New Roman"/>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 xml:space="preserve">Портал культурного наследия, традиций народов России </w:t>
            </w:r>
          </w:p>
          <w:p>
            <w:pPr>
              <w:pStyle w:val="Normal"/>
              <w:spacing w:lineRule="auto" w:line="276" w:before="0" w:after="140"/>
              <w:jc w:val="left"/>
              <w:rPr>
                <w:rFonts w:ascii="Times New Roman" w:hAnsi="Times New Roman"/>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 xml:space="preserve">«Культура.РФ» </w:t>
            </w:r>
          </w:p>
          <w:p>
            <w:pPr>
              <w:pStyle w:val="Normal"/>
              <w:spacing w:lineRule="auto" w:line="276" w:before="0" w:after="140"/>
              <w:jc w:val="left"/>
              <w:rPr>
                <w:rFonts w:ascii="Times New Roman" w:hAnsi="Times New Roman" w:cs="Times New Roman"/>
                <w:b w:val="false"/>
                <w:b w:val="false"/>
                <w:i w:val="false"/>
                <w:i w:val="false"/>
                <w:caps w:val="false"/>
                <w:smallCaps w:val="false"/>
                <w:strike w:val="false"/>
                <w:dstrike w:val="false"/>
                <w:color w:val="000000"/>
                <w:sz w:val="24"/>
                <w:szCs w:val="24"/>
                <w:u w:val="none"/>
                <w:effect w:val="none"/>
              </w:rPr>
            </w:pPr>
            <w:r>
              <w:rPr>
                <w:rFonts w:cs="Times New Roman" w:ascii="Times New Roman" w:hAnsi="Times New Roman"/>
                <w:b w:val="false"/>
                <w:i w:val="false"/>
                <w:caps w:val="false"/>
                <w:smallCaps w:val="false"/>
                <w:strike w:val="false"/>
                <w:dstrike w:val="false"/>
                <w:color w:val="000000"/>
                <w:sz w:val="24"/>
                <w:szCs w:val="24"/>
                <w:u w:val="none"/>
                <w:effect w:val="none"/>
              </w:rPr>
            </w:r>
          </w:p>
          <w:p>
            <w:pPr>
              <w:pStyle w:val="1"/>
              <w:jc w:val="left"/>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Театральное «Закулисье» -</w:t>
            </w:r>
          </w:p>
          <w:p>
            <w:pPr>
              <w:pStyle w:val="Normal"/>
              <w:spacing w:before="0" w:after="160"/>
              <w:jc w:val="left"/>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цикл документальных фильмов</w:t>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14">
              <w:r>
                <w:rPr>
                  <w:rStyle w:val="Style13"/>
                  <w:rFonts w:ascii="Times New Roman" w:hAnsi="Times New Roman"/>
                  <w:sz w:val="24"/>
                  <w:szCs w:val="24"/>
                </w:rPr>
                <w:t>Государственный Академический театр имени Евгения Вахтангова</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Директор музея театра Ирина Сергеева, режиссер Владимир Иванов и актер Денис Самойлов знакомят зрителей с историей театра, его современным состоянием, закулисными работами и техническим оснащением.</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60"/>
              <w:jc w:val="left"/>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15">
              <w:r>
                <w:rPr>
                  <w:rStyle w:val="Style13"/>
                  <w:rFonts w:ascii="Times New Roman" w:hAnsi="Times New Roman"/>
                  <w:sz w:val="24"/>
                  <w:szCs w:val="24"/>
                </w:rPr>
                <w:t>Государственный Академический Малый Театр</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Съемки картины проходили на разных площадках, потому что театр переезжал в основное здание после реконструкции. В картине показали фрагменты концерта-открытия исторической сцены. Артисты представили зрителям ключевые вехи и фигуры из истории театра – Екатерину II, Александра Островского, Михаила Щепкина, Николая Гоголя.</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jc w:val="center"/>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16">
              <w:r>
                <w:rPr>
                  <w:rStyle w:val="Style13"/>
                  <w:rFonts w:ascii="Times New Roman" w:hAnsi="Times New Roman"/>
                  <w:sz w:val="24"/>
                  <w:szCs w:val="24"/>
                </w:rPr>
                <w:t>Московский Художественный театр имени А.П. Чехова</w:t>
              </w:r>
            </w:hyperlink>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0"/>
              <w:jc w:val="both"/>
              <w:rPr>
                <w:rFonts w:ascii="Times New Roman" w:hAnsi="Times New Roman"/>
                <w:b/>
                <w:b/>
                <w:bCs/>
                <w:i w:val="false"/>
                <w:i w:val="false"/>
                <w:iCs w:val="false"/>
                <w:sz w:val="24"/>
                <w:szCs w:val="24"/>
              </w:rPr>
            </w:pPr>
            <w:r>
              <w:rPr>
                <w:rFonts w:ascii="Times New Roman" w:hAnsi="Times New Roman"/>
                <w:b w:val="false"/>
                <w:bCs w:val="false"/>
                <w:i w:val="false"/>
                <w:iCs w:val="false"/>
                <w:sz w:val="24"/>
                <w:szCs w:val="24"/>
              </w:rPr>
              <w:t xml:space="preserve">О истории театра, его знаменитых артистах и основателя  Владимировиче-Данченко и Константине Станиславском — рассказывают художник-технолог сцены Екатерина Кузнецова и продюсер международных программ Александр Попов. </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jc w:val="center"/>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17">
              <w:r>
                <w:rPr>
                  <w:rStyle w:val="Style13"/>
                  <w:rFonts w:ascii="Times New Roman" w:hAnsi="Times New Roman"/>
                  <w:sz w:val="24"/>
                  <w:szCs w:val="24"/>
                </w:rPr>
                <w:t>Московский театр мюзикла</w:t>
              </w:r>
            </w:hyperlink>
            <w:r>
              <w:rPr>
                <w:rFonts w:ascii="Times New Roman" w:hAnsi="Times New Roman"/>
                <w:sz w:val="24"/>
                <w:szCs w:val="24"/>
              </w:rPr>
              <w:t xml:space="preserve"> </w:t>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За годы существования театр занял свою нишу в российской театральной жизни. Авторы фильма рассказали о постановках «Времена не выбирают»,«Растратчики», ревю «Жизнь прекрасна!», «Всё о Золушке», рок-опере «Преступление и наказание».</w:t>
            </w:r>
          </w:p>
        </w:tc>
      </w:tr>
      <w:tr>
        <w:trPr/>
        <w:tc>
          <w:tcPr>
            <w:tcW w:w="4020"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4"/>
              <w:jc w:val="center"/>
              <w:rPr>
                <w:rFonts w:ascii="Times New Roman" w:hAnsi="Times New Roman"/>
                <w:sz w:val="24"/>
                <w:szCs w:val="24"/>
              </w:rPr>
            </w:pPr>
            <w:r>
              <w:rPr>
                <w:rFonts w:ascii="Times New Roman" w:hAnsi="Times New Roman"/>
                <w:sz w:val="24"/>
                <w:szCs w:val="24"/>
              </w:rPr>
            </w:r>
          </w:p>
        </w:tc>
        <w:tc>
          <w:tcPr>
            <w:tcW w:w="45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bidi w:val="0"/>
              <w:spacing w:lineRule="auto" w:line="259" w:before="0" w:after="160"/>
              <w:jc w:val="left"/>
              <w:rPr/>
            </w:pPr>
            <w:hyperlink r:id="rId18">
              <w:r>
                <w:rPr>
                  <w:rStyle w:val="Style13"/>
                  <w:rFonts w:ascii="Times New Roman" w:hAnsi="Times New Roman"/>
                  <w:sz w:val="24"/>
                  <w:szCs w:val="24"/>
                </w:rPr>
                <w:t>Московский государственный академический детский музыкальный театр имени Наталии Сац</w:t>
              </w:r>
            </w:hyperlink>
            <w:r>
              <w:rPr>
                <w:rFonts w:ascii="Times New Roman" w:hAnsi="Times New Roman"/>
                <w:sz w:val="24"/>
                <w:szCs w:val="24"/>
              </w:rPr>
              <w:t xml:space="preserve"> </w:t>
            </w:r>
          </w:p>
        </w:tc>
        <w:tc>
          <w:tcPr>
            <w:tcW w:w="66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1"/>
              <w:spacing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Роксана Сац, дочь Наталии Сац и заведующая литературно-педагогической частью музыкального театра. Вместе с художественным руководителем Георгием Исаакяном она рассказывает зрителям о судьбе матери — годах в ГУЛАГе, театральной работе и всесоюзном признании.</w:t>
            </w:r>
          </w:p>
        </w:tc>
      </w:tr>
      <w:tr>
        <w:trPr>
          <w:trHeight w:val="960" w:hRule="atLeast"/>
        </w:trPr>
        <w:tc>
          <w:tcPr>
            <w:tcW w:w="4020"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bidi w:val="0"/>
              <w:spacing w:lineRule="auto" w:line="276" w:before="0" w:after="140"/>
              <w:ind w:left="0" w:right="0" w:hanging="0"/>
              <w:jc w:val="left"/>
              <w:rPr>
                <w:rFonts w:ascii="Times New Roman" w:hAnsi="Times New Roman"/>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 xml:space="preserve">Портал «Культура.РФ» </w:t>
            </w:r>
          </w:p>
          <w:p>
            <w:pPr>
              <w:pStyle w:val="Normal"/>
              <w:bidi w:val="0"/>
              <w:spacing w:lineRule="auto" w:line="276" w:before="0" w:after="140"/>
              <w:ind w:left="0" w:right="0" w:hanging="0"/>
              <w:jc w:val="left"/>
              <w:rPr>
                <w:rFonts w:cs="Times New Roman"/>
                <w:b w:val="false"/>
                <w:b w:val="false"/>
                <w:i w:val="false"/>
                <w:i w:val="false"/>
                <w:caps w:val="false"/>
                <w:smallCaps w:val="false"/>
                <w:strike w:val="false"/>
                <w:dstrike w:val="false"/>
                <w:color w:val="000000"/>
                <w:u w:val="none"/>
                <w:effect w:val="none"/>
              </w:rPr>
            </w:pPr>
            <w:r>
              <w:rPr>
                <w:rFonts w:cs="Times New Roman"/>
                <w:b w:val="false"/>
                <w:i w:val="false"/>
                <w:caps w:val="false"/>
                <w:smallCaps w:val="false"/>
                <w:strike w:val="false"/>
                <w:dstrike w:val="false"/>
                <w:color w:val="000000"/>
                <w:u w:val="none"/>
                <w:effect w:val="none"/>
              </w:rPr>
            </w:r>
          </w:p>
        </w:tc>
        <w:tc>
          <w:tcPr>
            <w:tcW w:w="4545"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1"/>
              <w:bidi w:val="0"/>
              <w:spacing w:lineRule="auto" w:line="276" w:before="0" w:after="0"/>
              <w:ind w:left="0" w:right="0" w:hanging="0"/>
              <w:jc w:val="left"/>
              <w:rPr/>
            </w:pPr>
            <w:hyperlink r:id="rId19">
              <w:r>
                <w:rPr>
                  <w:rStyle w:val="Style13"/>
                  <w:rFonts w:ascii="Times New Roman" w:hAnsi="Times New Roman"/>
                  <w:b w:val="false"/>
                  <w:bCs w:val="false"/>
                  <w:sz w:val="24"/>
                  <w:szCs w:val="24"/>
                </w:rPr>
                <w:t>В театр за один клик</w:t>
              </w:r>
            </w:hyperlink>
          </w:p>
          <w:p>
            <w:pPr>
              <w:pStyle w:val="Style20"/>
              <w:bidi w:val="0"/>
              <w:spacing w:lineRule="auto" w:line="276" w:before="0" w:after="0"/>
              <w:ind w:left="0" w:right="0" w:hanging="0"/>
              <w:jc w:val="left"/>
              <w:rPr>
                <w:rFonts w:ascii="Times New Roman" w:hAnsi="Times New Roman"/>
                <w:sz w:val="24"/>
                <w:szCs w:val="24"/>
              </w:rPr>
            </w:pPr>
            <w:r>
              <w:rPr>
                <w:rFonts w:ascii="Times New Roman" w:hAnsi="Times New Roman"/>
                <w:sz w:val="24"/>
                <w:szCs w:val="24"/>
              </w:rPr>
            </w:r>
          </w:p>
          <w:p>
            <w:pPr>
              <w:pStyle w:val="Style20"/>
              <w:bidi w:val="0"/>
              <w:spacing w:lineRule="auto" w:line="276" w:before="0" w:after="0"/>
              <w:ind w:left="0" w:right="0" w:hanging="0"/>
              <w:jc w:val="left"/>
              <w:rPr>
                <w:rFonts w:ascii="Times New Roman" w:hAnsi="Times New Roman"/>
                <w:sz w:val="24"/>
                <w:szCs w:val="24"/>
              </w:rPr>
            </w:pPr>
            <w:r>
              <w:rPr>
                <w:rFonts w:ascii="Times New Roman" w:hAnsi="Times New Roman"/>
                <w:sz w:val="24"/>
                <w:szCs w:val="24"/>
              </w:rPr>
            </w:r>
          </w:p>
        </w:tc>
        <w:tc>
          <w:tcPr>
            <w:tcW w:w="6600"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0"/>
              <w:bidi w:val="0"/>
              <w:spacing w:lineRule="auto" w:line="276" w:before="0" w:after="0"/>
              <w:ind w:left="0" w:right="0" w:hanging="0"/>
              <w:jc w:val="left"/>
              <w:rPr/>
            </w:pPr>
            <w:r>
              <w:rPr>
                <w:rStyle w:val="Style18"/>
                <w:rFonts w:ascii="Times New Roman" w:hAnsi="Times New Roman"/>
                <w:i w:val="false"/>
                <w:iCs w:val="false"/>
                <w:sz w:val="24"/>
                <w:szCs w:val="24"/>
              </w:rPr>
              <w:t>Подборка документальных фильмов, герои которых с удовольствием проведут вас за сцену. («Ленком», «МХАТ: Путешествие по закулисью», «Большая жизнь Малого театра»,   «Театры Крыма», «Молодые театры», «Искусство без границ. Театр трёх городов», «Ваш выход...)</w:t>
            </w:r>
          </w:p>
        </w:tc>
      </w:tr>
      <w:tr>
        <w:trPr>
          <w:trHeight w:val="960" w:hRule="atLeast"/>
        </w:trPr>
        <w:tc>
          <w:tcPr>
            <w:tcW w:w="4020" w:type="dxa"/>
            <w:vMerge w:val="restart"/>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0"/>
              <w:bidi w:val="0"/>
              <w:spacing w:lineRule="auto" w:line="276" w:before="0" w:after="0"/>
              <w:ind w:left="0" w:right="0" w:hanging="0"/>
              <w:jc w:val="lef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Канал "Академия Занимательных Наук" </w:t>
            </w:r>
          </w:p>
          <w:p>
            <w:pPr>
              <w:pStyle w:val="Style20"/>
              <w:bidi w:val="0"/>
              <w:spacing w:lineRule="auto" w:line="276" w:before="0" w:after="0"/>
              <w:ind w:left="0" w:right="0" w:hanging="0"/>
              <w:jc w:val="left"/>
              <w:rPr>
                <w:rFonts w:ascii="Times New Roman" w:hAnsi="Times New Roman"/>
                <w:sz w:val="24"/>
                <w:szCs w:val="24"/>
              </w:rPr>
            </w:pPr>
            <w:r>
              <w:rPr>
                <w:rFonts w:ascii="Times New Roman" w:hAnsi="Times New Roman"/>
                <w:sz w:val="24"/>
                <w:szCs w:val="24"/>
              </w:rPr>
            </w:r>
          </w:p>
          <w:p>
            <w:pPr>
              <w:pStyle w:val="Style20"/>
              <w:bidi w:val="0"/>
              <w:spacing w:lineRule="auto" w:line="276" w:before="0" w:after="0"/>
              <w:ind w:left="0" w:right="0" w:hanging="0"/>
              <w:jc w:val="left"/>
              <w:rPr>
                <w:rFonts w:ascii="Times New Roman" w:hAnsi="Times New Roman"/>
                <w:b w:val="false"/>
                <w:b w:val="false"/>
                <w:i w:val="false"/>
                <w:i w:val="false"/>
                <w:caps w:val="false"/>
                <w:smallCaps w:val="false"/>
                <w:strike w:val="false"/>
                <w:dstrike w:val="false"/>
                <w:color w:val="000000"/>
                <w:sz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Развивающие фильмы</w:t>
            </w:r>
          </w:p>
          <w:p>
            <w:pPr>
              <w:pStyle w:val="Style20"/>
              <w:bidi w:val="0"/>
              <w:spacing w:lineRule="auto" w:line="276" w:before="0" w:after="0"/>
              <w:jc w:val="center"/>
              <w:rPr>
                <w:rFonts w:ascii="Times New Roman" w:hAnsi="Times New Roman"/>
                <w:b w:val="false"/>
                <w:b w:val="false"/>
                <w:i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hyperlink r:id="rId20">
              <w:r>
                <w:rPr>
                  <w:rStyle w:val="Style13"/>
                  <w:rFonts w:ascii="Times New Roman" w:hAnsi="Times New Roman"/>
                  <w:sz w:val="24"/>
                  <w:szCs w:val="24"/>
                </w:rPr>
                <w:t>Искусство балета</w:t>
              </w:r>
            </w:hyperlink>
          </w:p>
          <w:p>
            <w:pPr>
              <w:pStyle w:val="Normal"/>
              <w:spacing w:before="0" w:after="160"/>
              <w:rPr>
                <w:rFonts w:ascii="Times New Roman" w:hAnsi="Times New Roman"/>
                <w:sz w:val="24"/>
                <w:szCs w:val="24"/>
              </w:rPr>
            </w:pPr>
            <w:r>
              <w:rPr>
                <w:rFonts w:ascii="Times New Roman" w:hAnsi="Times New Roman"/>
                <w:sz w:val="24"/>
                <w:szCs w:val="24"/>
              </w:rPr>
            </w:r>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0"/>
              <w:bidi w:val="0"/>
              <w:spacing w:lineRule="auto" w:line="276" w:before="0" w:after="0"/>
              <w:ind w:left="0" w:right="0" w:hanging="0"/>
              <w:jc w:val="left"/>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Происхождение слова «балет». Жанры: опера-балет, комедия-балет. Развитие искусства балета в России. П.И. Чайковский. Симфонизм. Отличие современного балета от классического.</w:t>
            </w:r>
          </w:p>
        </w:tc>
      </w:tr>
      <w:tr>
        <w:trPr>
          <w:trHeight w:val="960" w:hRule="atLeast"/>
        </w:trPr>
        <w:tc>
          <w:tcPr>
            <w:tcW w:w="4020" w:type="dxa"/>
            <w:vMerge w:val="continue"/>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spacing w:lineRule="auto" w:line="276" w:before="0" w:after="140"/>
              <w:rPr>
                <w:rFonts w:ascii="Times New Roman" w:hAnsi="Times New Roman"/>
                <w:sz w:val="24"/>
                <w:szCs w:val="24"/>
              </w:rPr>
            </w:pPr>
            <w:r>
              <w:rPr>
                <w:rFonts w:ascii="Times New Roman" w:hAnsi="Times New Roman"/>
                <w:sz w:val="24"/>
                <w:szCs w:val="24"/>
              </w:rPr>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widowControl/>
              <w:bidi w:val="0"/>
              <w:spacing w:lineRule="auto" w:line="259" w:before="0" w:after="160"/>
              <w:jc w:val="left"/>
              <w:rPr/>
            </w:pPr>
            <w:hyperlink r:id="rId21">
              <w:r>
                <w:rPr>
                  <w:rStyle w:val="Style13"/>
                  <w:rFonts w:ascii="Times New Roman" w:hAnsi="Times New Roman"/>
                  <w:sz w:val="24"/>
                  <w:szCs w:val="24"/>
                </w:rPr>
                <w:t>Опера</w:t>
              </w:r>
            </w:hyperlink>
            <w:r>
              <w:rPr>
                <w:rFonts w:ascii="Times New Roman" w:hAnsi="Times New Roman"/>
                <w:sz w:val="24"/>
                <w:szCs w:val="24"/>
              </w:rPr>
              <w:t xml:space="preserve"> </w:t>
            </w:r>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0" w:after="113"/>
              <w:jc w:val="left"/>
              <w:rPr/>
            </w:pPr>
            <w:bookmarkStart w:id="0" w:name="docs-internal-guid-cb108de4-7fff-d41b-b6"/>
            <w:bookmarkEnd w:id="0"/>
            <w:r>
              <w:rPr>
                <w:rStyle w:val="Style18"/>
                <w:rFonts w:ascii="Times New Roman" w:hAnsi="Times New Roman"/>
                <w:b w:val="false"/>
                <w:bCs w:val="false"/>
                <w:i w:val="false"/>
                <w:iCs w:val="false"/>
                <w:caps w:val="false"/>
                <w:smallCaps w:val="false"/>
                <w:strike w:val="false"/>
                <w:dstrike w:val="false"/>
                <w:color w:val="000000"/>
                <w:sz w:val="24"/>
                <w:szCs w:val="24"/>
                <w:u w:val="none"/>
                <w:effect w:val="none"/>
              </w:rPr>
              <w:t>Понятие и история жанра «опера». Ария. Либретто. Речитатив. Искусство слушания и понимания оперы</w:t>
            </w:r>
          </w:p>
        </w:tc>
      </w:tr>
      <w:tr>
        <w:trPr>
          <w:trHeight w:val="960" w:hRule="atLeast"/>
        </w:trPr>
        <w:tc>
          <w:tcPr>
            <w:tcW w:w="402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spacing w:lineRule="auto" w:line="276" w:before="0" w:after="140"/>
              <w:rPr>
                <w:rFonts w:ascii="Times New Roman" w:hAnsi="Times New Roman"/>
                <w:sz w:val="24"/>
                <w:szCs w:val="24"/>
              </w:rPr>
            </w:pPr>
            <w:r>
              <w:rPr>
                <w:rFonts w:cs="Times New Roman" w:ascii="Times New Roman" w:hAnsi="Times New Roman"/>
                <w:sz w:val="24"/>
                <w:szCs w:val="24"/>
              </w:rPr>
              <w:t>Портал «Культура.РФ»</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widowControl/>
              <w:bidi w:val="0"/>
              <w:spacing w:lineRule="auto" w:line="259" w:before="0" w:after="160"/>
              <w:jc w:val="left"/>
              <w:rPr/>
            </w:pPr>
            <w:hyperlink r:id="rId22">
              <w:r>
                <w:rPr>
                  <w:rStyle w:val="Style13"/>
                  <w:rFonts w:ascii="Times New Roman" w:hAnsi="Times New Roman"/>
                  <w:sz w:val="24"/>
                  <w:szCs w:val="24"/>
                </w:rPr>
                <w:t>Секреты коллекционирования от Алексея Бахрушина</w:t>
              </w:r>
            </w:hyperlink>
            <w:r>
              <w:rPr>
                <w:rFonts w:ascii="Times New Roman" w:hAnsi="Times New Roman"/>
                <w:sz w:val="24"/>
                <w:szCs w:val="24"/>
              </w:rPr>
              <w:t xml:space="preserve"> </w:t>
            </w:r>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1"/>
              <w:spacing w:before="0" w:after="113"/>
              <w:jc w:val="left"/>
              <w:rPr/>
            </w:pPr>
            <w:r>
              <w:rPr>
                <w:rStyle w:val="Style18"/>
                <w:rFonts w:ascii="Times New Roman" w:hAnsi="Times New Roman"/>
                <w:b w:val="false"/>
                <w:bCs w:val="false"/>
                <w:i w:val="false"/>
                <w:iCs w:val="false"/>
                <w:caps w:val="false"/>
                <w:smallCaps w:val="false"/>
                <w:strike w:val="false"/>
                <w:dstrike w:val="false"/>
                <w:color w:val="000000"/>
                <w:sz w:val="24"/>
                <w:szCs w:val="24"/>
                <w:u w:val="none"/>
                <w:effect w:val="none"/>
              </w:rPr>
              <w:t xml:space="preserve">Вы узнаете как основатель знаменитого театрального музея собирал  экспонаты музея. </w:t>
            </w:r>
          </w:p>
        </w:tc>
      </w:tr>
      <w:tr>
        <w:trPr>
          <w:trHeight w:val="960" w:hRule="atLeast"/>
        </w:trPr>
        <w:tc>
          <w:tcPr>
            <w:tcW w:w="402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rPr>
                <w:rFonts w:ascii="Times New Roman" w:hAnsi="Times New Roman"/>
                <w:sz w:val="24"/>
                <w:szCs w:val="24"/>
              </w:rPr>
            </w:pPr>
            <w:r>
              <w:rPr>
                <w:rFonts w:ascii="Times New Roman" w:hAnsi="Times New Roman"/>
                <w:sz w:val="24"/>
                <w:szCs w:val="24"/>
              </w:rPr>
              <w:t>Общероссийский государственный телевизионный канал «Культура»</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widowControl/>
              <w:bidi w:val="0"/>
              <w:spacing w:lineRule="auto" w:line="259" w:before="0" w:after="160"/>
              <w:jc w:val="left"/>
              <w:rPr/>
            </w:pPr>
            <w:hyperlink r:id="rId23">
              <w:r>
                <w:rPr>
                  <w:rStyle w:val="Style13"/>
                  <w:rFonts w:ascii="Times New Roman" w:hAnsi="Times New Roman"/>
                  <w:sz w:val="24"/>
                  <w:szCs w:val="24"/>
                </w:rPr>
                <w:t>Государственный театральный музей имени А.А. Бахрушина</w:t>
              </w:r>
            </w:hyperlink>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rPr>
                <w:rFonts w:ascii="Times New Roman" w:hAnsi="Times New Roman"/>
                <w:sz w:val="24"/>
                <w:szCs w:val="24"/>
              </w:rPr>
            </w:pPr>
            <w:r>
              <w:rPr>
                <w:rFonts w:ascii="Times New Roman" w:hAnsi="Times New Roman"/>
                <w:sz w:val="24"/>
                <w:szCs w:val="24"/>
              </w:rPr>
              <w:t>О истории создания Бахрушинского музея и его главных экспонатах рассказывает Генеральный директор музея Дмитрий Родионов.</w:t>
            </w:r>
          </w:p>
        </w:tc>
      </w:tr>
      <w:tr>
        <w:trPr>
          <w:trHeight w:val="960" w:hRule="atLeast"/>
        </w:trPr>
        <w:tc>
          <w:tcPr>
            <w:tcW w:w="402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rPr>
                <w:rFonts w:ascii="Times New Roman" w:hAnsi="Times New Roman"/>
                <w:sz w:val="24"/>
                <w:szCs w:val="24"/>
              </w:rPr>
            </w:pPr>
            <w:r>
              <w:rPr>
                <w:rFonts w:ascii="Times New Roman" w:hAnsi="Times New Roman"/>
                <w:sz w:val="24"/>
                <w:szCs w:val="24"/>
              </w:rPr>
              <w:t>Канал «Культура»</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hyperlink r:id="rId24">
              <w:r>
                <w:rPr>
                  <w:rStyle w:val="Style13"/>
                  <w:rFonts w:ascii="Times New Roman" w:hAnsi="Times New Roman"/>
                  <w:sz w:val="24"/>
                  <w:szCs w:val="24"/>
                </w:rPr>
                <w:t>Коллекция основателя</w:t>
              </w:r>
            </w:hyperlink>
          </w:p>
          <w:p>
            <w:pPr>
              <w:pStyle w:val="Normal"/>
              <w:spacing w:before="0" w:after="160"/>
              <w:rPr>
                <w:rFonts w:ascii="Times New Roman" w:hAnsi="Times New Roman"/>
                <w:sz w:val="24"/>
                <w:szCs w:val="24"/>
              </w:rPr>
            </w:pPr>
            <w:r>
              <w:rPr>
                <w:rFonts w:ascii="Times New Roman" w:hAnsi="Times New Roman"/>
                <w:sz w:val="24"/>
                <w:szCs w:val="24"/>
              </w:rPr>
            </w:r>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этом выпуске речь идёт об уникальных и порой неожиданных экспонатах коллекции Бахрушинского музея.</w:t>
            </w:r>
          </w:p>
        </w:tc>
      </w:tr>
      <w:tr>
        <w:trPr>
          <w:trHeight w:val="960" w:hRule="atLeast"/>
        </w:trPr>
        <w:tc>
          <w:tcPr>
            <w:tcW w:w="402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rPr>
                <w:rFonts w:ascii="Times New Roman" w:hAnsi="Times New Roman"/>
                <w:sz w:val="24"/>
                <w:szCs w:val="24"/>
              </w:rPr>
            </w:pPr>
            <w:r>
              <w:rPr>
                <w:rFonts w:ascii="Times New Roman" w:hAnsi="Times New Roman"/>
                <w:sz w:val="24"/>
                <w:szCs w:val="24"/>
              </w:rPr>
              <w:t>Канал «Культура»</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hyperlink r:id="rId25">
              <w:r>
                <w:rPr>
                  <w:rStyle w:val="Style13"/>
                  <w:rFonts w:ascii="Times New Roman" w:hAnsi="Times New Roman"/>
                  <w:sz w:val="24"/>
                  <w:szCs w:val="24"/>
                </w:rPr>
                <w:t>Выставка «Уланова»</w:t>
              </w:r>
            </w:hyperlink>
          </w:p>
          <w:p>
            <w:pPr>
              <w:pStyle w:val="Normal"/>
              <w:spacing w:before="0" w:after="160"/>
              <w:rPr>
                <w:rFonts w:ascii="Times New Roman" w:hAnsi="Times New Roman"/>
                <w:sz w:val="24"/>
                <w:szCs w:val="24"/>
              </w:rPr>
            </w:pPr>
            <w:r>
              <w:rPr>
                <w:rFonts w:ascii="Times New Roman" w:hAnsi="Times New Roman"/>
                <w:sz w:val="24"/>
                <w:szCs w:val="24"/>
              </w:rPr>
            </w:r>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rPr>
                <w:rFonts w:ascii="Times New Roman" w:hAnsi="Times New Roman"/>
                <w:sz w:val="24"/>
                <w:szCs w:val="24"/>
              </w:rPr>
            </w:pPr>
            <w:r>
              <w:rPr>
                <w:rFonts w:ascii="Times New Roman" w:hAnsi="Times New Roman"/>
                <w:sz w:val="24"/>
                <w:szCs w:val="24"/>
              </w:rPr>
              <w:t>Выставка "Уланова", посвящённая  110-летию со дня рождения великой балерины открыта в Бахрушинском музее. Ууникальную экскурсию по экспозиции проводит ученик Галины Улановой, народный артист России, ректор Академии русского балета имени Вагановой Николай Цискаридзе.</w:t>
            </w:r>
          </w:p>
        </w:tc>
      </w:tr>
      <w:tr>
        <w:trPr>
          <w:trHeight w:val="960" w:hRule="atLeast"/>
        </w:trPr>
        <w:tc>
          <w:tcPr>
            <w:tcW w:w="402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jc w:val="left"/>
              <w:rPr>
                <w:rFonts w:ascii="Times New Roman" w:hAnsi="Times New Roman"/>
                <w:sz w:val="24"/>
                <w:szCs w:val="24"/>
              </w:rPr>
            </w:pPr>
            <w:r>
              <w:rPr>
                <w:rFonts w:ascii="Times New Roman" w:hAnsi="Times New Roman"/>
                <w:b w:val="false"/>
                <w:bCs w:val="false"/>
                <w:sz w:val="24"/>
                <w:szCs w:val="24"/>
              </w:rPr>
              <w:t xml:space="preserve">Старое радио - </w:t>
            </w:r>
          </w:p>
          <w:p>
            <w:pPr>
              <w:pStyle w:val="Style24"/>
              <w:jc w:val="left"/>
              <w:rPr>
                <w:rFonts w:ascii="Times New Roman" w:hAnsi="Times New Roman"/>
                <w:sz w:val="24"/>
                <w:szCs w:val="24"/>
              </w:rPr>
            </w:pPr>
            <w:r>
              <w:rPr>
                <w:rFonts w:ascii="Times New Roman" w:hAnsi="Times New Roman"/>
                <w:b w:val="false"/>
                <w:bCs w:val="false"/>
                <w:sz w:val="24"/>
                <w:szCs w:val="24"/>
              </w:rPr>
              <w:t xml:space="preserve">национальный российский аудиофонд. </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hyperlink r:id="rId26">
              <w:r>
                <w:rPr>
                  <w:rStyle w:val="Style13"/>
                  <w:rFonts w:ascii="Times New Roman" w:hAnsi="Times New Roman"/>
                  <w:sz w:val="24"/>
                  <w:szCs w:val="24"/>
                </w:rPr>
                <w:t>Старое радио</w:t>
              </w:r>
            </w:hyperlink>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sz w:val="24"/>
                <w:szCs w:val="24"/>
              </w:rPr>
            </w:pPr>
            <w:r>
              <w:rPr>
                <w:rFonts w:ascii="Times New Roman" w:hAnsi="Times New Roman"/>
                <w:sz w:val="24"/>
                <w:szCs w:val="24"/>
              </w:rPr>
              <w:t xml:space="preserve"> </w:t>
            </w:r>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jc w:val="left"/>
              <w:rPr>
                <w:rFonts w:ascii="Times New Roman" w:hAnsi="Times New Roman"/>
                <w:sz w:val="24"/>
                <w:szCs w:val="24"/>
              </w:rPr>
            </w:pPr>
            <w:r>
              <w:rPr>
                <w:rFonts w:ascii="Times New Roman" w:hAnsi="Times New Roman"/>
                <w:b w:val="false"/>
                <w:bCs w:val="false"/>
                <w:sz w:val="24"/>
                <w:szCs w:val="24"/>
              </w:rPr>
              <w:t>Ресурс даёт возможность  прослушивать   радиопостановки, музыкально-литературные композиции, старые радиоспектакли, оперетты, детские сказки, басни, литературные чтения, стихотворения, а также свыше восьми тысяч старых музыкальных произведений.</w:t>
            </w:r>
          </w:p>
        </w:tc>
      </w:tr>
      <w:tr>
        <w:trPr>
          <w:trHeight w:val="801" w:hRule="atLeast"/>
        </w:trPr>
        <w:tc>
          <w:tcPr>
            <w:tcW w:w="4020" w:type="dxa"/>
            <w:vMerge w:val="restart"/>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60"/>
              <w:jc w:val="left"/>
              <w:rPr>
                <w:rFonts w:ascii="Times New Roman" w:hAnsi="Times New Roman"/>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Портал культурного наследия, традиций народов России</w:t>
            </w:r>
          </w:p>
          <w:p>
            <w:pPr>
              <w:pStyle w:val="Style24"/>
              <w:spacing w:before="0" w:after="160"/>
              <w:jc w:val="left"/>
              <w:rPr>
                <w:rFonts w:ascii="Times New Roman" w:hAnsi="Times New Roman"/>
                <w:sz w:val="24"/>
                <w:szCs w:val="24"/>
              </w:rPr>
            </w:pPr>
            <w:r>
              <w:rPr>
                <w:rFonts w:cs="Times New Roman" w:ascii="Times New Roman" w:hAnsi="Times New Roman"/>
                <w:b w:val="false"/>
                <w:i w:val="false"/>
                <w:caps w:val="false"/>
                <w:smallCaps w:val="false"/>
                <w:strike w:val="false"/>
                <w:dstrike w:val="false"/>
                <w:color w:val="000000"/>
                <w:sz w:val="24"/>
                <w:szCs w:val="24"/>
                <w:u w:val="none"/>
                <w:effect w:val="none"/>
              </w:rPr>
              <w:t xml:space="preserve">«Культура.РФ» </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1"/>
              <w:bidi w:val="0"/>
              <w:spacing w:lineRule="auto" w:line="276" w:before="0" w:after="0"/>
              <w:ind w:left="0" w:right="0" w:hanging="0"/>
              <w:jc w:val="left"/>
              <w:rPr/>
            </w:pPr>
            <w:hyperlink r:id="rId27">
              <w:r>
                <w:rPr>
                  <w:rStyle w:val="Style13"/>
                  <w:rFonts w:ascii="Times New Roman" w:hAnsi="Times New Roman"/>
                  <w:b w:val="false"/>
                  <w:bCs w:val="false"/>
                  <w:sz w:val="24"/>
                  <w:szCs w:val="24"/>
                </w:rPr>
                <w:t>Театры России</w:t>
              </w:r>
            </w:hyperlink>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0"/>
              <w:bidi w:val="0"/>
              <w:spacing w:lineRule="auto" w:line="276" w:before="0" w:after="0"/>
              <w:ind w:left="0" w:right="0" w:hanging="0"/>
              <w:jc w:val="left"/>
              <w:rPr/>
            </w:pPr>
            <w:r>
              <w:rPr/>
              <w:t>Каталог театров России (57 страниц, 900 театров)</w:t>
            </w:r>
          </w:p>
        </w:tc>
      </w:tr>
      <w:tr>
        <w:trPr>
          <w:trHeight w:val="180" w:hRule="atLeast"/>
        </w:trPr>
        <w:tc>
          <w:tcPr>
            <w:tcW w:w="4020" w:type="dxa"/>
            <w:vMerge w:val="continue"/>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160"/>
              <w:jc w:val="left"/>
              <w:rPr>
                <w:rFonts w:ascii="Times New Roman" w:hAnsi="Times New Roman"/>
                <w:sz w:val="24"/>
                <w:szCs w:val="24"/>
              </w:rPr>
            </w:pPr>
            <w:r>
              <w:rPr>
                <w:rFonts w:ascii="Times New Roman" w:hAnsi="Times New Roman"/>
                <w:sz w:val="24"/>
                <w:szCs w:val="24"/>
              </w:rPr>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widowControl/>
              <w:bidi w:val="0"/>
              <w:spacing w:lineRule="auto" w:line="259" w:before="0" w:after="160"/>
              <w:jc w:val="left"/>
              <w:rPr/>
            </w:pPr>
            <w:hyperlink r:id="rId28">
              <w:r>
                <w:rPr>
                  <w:rStyle w:val="Style13"/>
                  <w:rFonts w:ascii="Times New Roman" w:hAnsi="Times New Roman"/>
                  <w:sz w:val="24"/>
                  <w:szCs w:val="24"/>
                </w:rPr>
                <w:t>Каталог спектаклей театров России</w:t>
              </w:r>
            </w:hyperlink>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before="0" w:after="0"/>
              <w:rPr/>
            </w:pPr>
            <w:r>
              <w:rPr>
                <w:rStyle w:val="Style13"/>
                <w:rFonts w:ascii="Times New Roman" w:hAnsi="Times New Roman"/>
                <w:color w:val="000000"/>
                <w:sz w:val="24"/>
                <w:szCs w:val="24"/>
                <w:u w:val="none"/>
              </w:rPr>
              <w:t>Портал даёт возможность познакомиться с творчеством театральных коллективов от Калининграда до Владивостока. Более 800 видеоверсий спектаклей.</w:t>
            </w:r>
          </w:p>
        </w:tc>
      </w:tr>
      <w:tr>
        <w:trPr>
          <w:trHeight w:val="180" w:hRule="atLeast"/>
        </w:trPr>
        <w:tc>
          <w:tcPr>
            <w:tcW w:w="40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spacing w:lineRule="auto" w:line="276" w:before="0" w:after="140"/>
              <w:rPr>
                <w:rFonts w:ascii="Times New Roman" w:hAnsi="Times New Roman"/>
                <w:sz w:val="24"/>
                <w:szCs w:val="24"/>
              </w:rPr>
            </w:pPr>
            <w:r>
              <w:rPr>
                <w:rFonts w:cs="Times New Roman" w:ascii="Times New Roman" w:hAnsi="Times New Roman"/>
                <w:color w:val="000000"/>
                <w:sz w:val="24"/>
                <w:szCs w:val="24"/>
              </w:rPr>
              <w:t>Портал AllTheater.RU</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widowControl/>
              <w:bidi w:val="0"/>
              <w:spacing w:lineRule="auto" w:line="259" w:before="0" w:after="160"/>
              <w:jc w:val="left"/>
              <w:rPr/>
            </w:pPr>
            <w:hyperlink r:id="rId29">
              <w:r>
                <w:rPr>
                  <w:rStyle w:val="Style13"/>
                  <w:rFonts w:ascii="Times New Roman" w:hAnsi="Times New Roman"/>
                  <w:sz w:val="24"/>
                  <w:szCs w:val="24"/>
                </w:rPr>
                <w:t>Каталог спектаклей московских театров</w:t>
              </w:r>
            </w:hyperlink>
            <w:r>
              <w:rPr>
                <w:rFonts w:ascii="Times New Roman" w:hAnsi="Times New Roman"/>
                <w:sz w:val="24"/>
                <w:szCs w:val="24"/>
              </w:rPr>
              <w:t xml:space="preserve"> </w:t>
            </w:r>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jc w:val="both"/>
              <w:rPr>
                <w:rFonts w:ascii="Times New Roman" w:hAnsi="Times New Roman"/>
                <w:sz w:val="24"/>
                <w:szCs w:val="24"/>
              </w:rPr>
            </w:pPr>
            <w:r>
              <w:rPr>
                <w:rFonts w:cs="Times New Roman" w:ascii="Times New Roman" w:hAnsi="Times New Roman"/>
                <w:sz w:val="24"/>
                <w:szCs w:val="24"/>
              </w:rPr>
              <w:t>В настоящее время столица нашей родины насчитывает порядка 150 актерских коллективов и, судя по официальным данным порядка 160 театральных сцен. Данный ресурс даёт возможность посмотреть спектакли разных лет 26 театров города Москвы.</w:t>
            </w:r>
          </w:p>
        </w:tc>
      </w:tr>
      <w:tr>
        <w:trPr>
          <w:trHeight w:val="180" w:hRule="atLeast"/>
        </w:trPr>
        <w:tc>
          <w:tcPr>
            <w:tcW w:w="40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spacing w:lineRule="auto" w:line="276" w:before="0" w:after="140"/>
              <w:rPr>
                <w:rFonts w:ascii="Times New Roman" w:hAnsi="Times New Roman"/>
                <w:sz w:val="24"/>
                <w:szCs w:val="24"/>
              </w:rPr>
            </w:pPr>
            <w:r>
              <w:rPr>
                <w:rFonts w:ascii="Times New Roman" w:hAnsi="Times New Roman"/>
                <w:sz w:val="24"/>
                <w:szCs w:val="24"/>
              </w:rPr>
              <w:t>MoscowTheaters</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widowControl/>
              <w:bidi w:val="0"/>
              <w:spacing w:lineRule="auto" w:line="259" w:before="0" w:after="160"/>
              <w:jc w:val="left"/>
              <w:rPr/>
            </w:pPr>
            <w:hyperlink r:id="rId30">
              <w:r>
                <w:rPr>
                  <w:rStyle w:val="Style13"/>
                  <w:rFonts w:ascii="Times New Roman" w:hAnsi="Times New Roman"/>
                  <w:sz w:val="24"/>
                  <w:szCs w:val="24"/>
                </w:rPr>
                <w:t>MoscowTheaters</w:t>
              </w:r>
            </w:hyperlink>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jc w:val="both"/>
              <w:rPr>
                <w:rFonts w:ascii="Times New Roman" w:hAnsi="Times New Roman"/>
                <w:sz w:val="24"/>
                <w:szCs w:val="24"/>
              </w:rPr>
            </w:pPr>
            <w:r>
              <w:rPr>
                <w:rFonts w:ascii="Times New Roman" w:hAnsi="Times New Roman"/>
                <w:sz w:val="24"/>
                <w:szCs w:val="24"/>
              </w:rPr>
              <w:t>Золотая коллекция видеоверсий спектаклей московских театров.</w:t>
            </w:r>
          </w:p>
        </w:tc>
      </w:tr>
      <w:tr>
        <w:trPr>
          <w:trHeight w:val="180" w:hRule="atLeast"/>
        </w:trPr>
        <w:tc>
          <w:tcPr>
            <w:tcW w:w="40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0"/>
              <w:spacing w:lineRule="auto" w:line="276" w:before="0" w:after="140"/>
              <w:rPr>
                <w:rFonts w:ascii="Times New Roman" w:hAnsi="Times New Roman"/>
                <w:sz w:val="24"/>
                <w:szCs w:val="24"/>
              </w:rPr>
            </w:pPr>
            <w:r>
              <w:rPr>
                <w:rFonts w:ascii="Times New Roman" w:hAnsi="Times New Roman"/>
                <w:sz w:val="24"/>
                <w:szCs w:val="24"/>
              </w:rPr>
              <w:t>Официальный канал Государственного академического Большого театра России</w:t>
            </w:r>
          </w:p>
        </w:tc>
        <w:tc>
          <w:tcPr>
            <w:tcW w:w="4545"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widowControl/>
              <w:bidi w:val="0"/>
              <w:spacing w:lineRule="auto" w:line="259" w:before="0" w:after="160"/>
              <w:jc w:val="left"/>
              <w:rPr/>
            </w:pPr>
            <w:hyperlink r:id="rId31">
              <w:r>
                <w:rPr>
                  <w:rStyle w:val="Style13"/>
                  <w:rFonts w:ascii="Times New Roman" w:hAnsi="Times New Roman"/>
                  <w:sz w:val="24"/>
                  <w:szCs w:val="24"/>
                </w:rPr>
                <w:t>Большой online</w:t>
              </w:r>
            </w:hyperlink>
          </w:p>
        </w:tc>
        <w:tc>
          <w:tcPr>
            <w:tcW w:w="6600"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yle24"/>
              <w:jc w:val="both"/>
              <w:rPr>
                <w:rFonts w:ascii="Times New Roman" w:hAnsi="Times New Roman"/>
                <w:sz w:val="24"/>
                <w:szCs w:val="24"/>
              </w:rPr>
            </w:pPr>
            <w:r>
              <w:rPr>
                <w:rFonts w:cs="Times New Roman" w:ascii="Times New Roman" w:hAnsi="Times New Roman"/>
                <w:sz w:val="24"/>
                <w:szCs w:val="24"/>
              </w:rPr>
              <w:t>Спектакли, которые можно посмотреть в прямом эфире и в записи в течении 24 часов с момента завершения трансляции.</w:t>
            </w:r>
          </w:p>
          <w:p>
            <w:pPr>
              <w:pStyle w:val="Style24"/>
              <w:jc w:val="both"/>
              <w:rPr>
                <w:rFonts w:ascii="Times New Roman" w:hAnsi="Times New Roman" w:cs="Times New Roman"/>
              </w:rPr>
            </w:pPr>
            <w:r>
              <w:rPr>
                <w:rFonts w:cs="Times New Roman" w:ascii="Times New Roman" w:hAnsi="Times New Roman"/>
                <w:sz w:val="24"/>
                <w:szCs w:val="24"/>
              </w:rPr>
              <w:t>Виртуальный тур по большому театру, новости, интервью, мастер-классы.</w:t>
            </w:r>
          </w:p>
        </w:tc>
      </w:tr>
    </w:tbl>
    <w:p>
      <w:pPr>
        <w:pStyle w:val="Normal"/>
        <w:spacing w:before="0" w:after="160"/>
        <w:jc w:val="center"/>
        <w:rPr/>
      </w:pPr>
      <w:r>
        <w:rPr/>
      </w:r>
    </w:p>
    <w:sectPr>
      <w:type w:val="nextPage"/>
      <w:pgSz w:orient="landscape" w:w="16838" w:h="11906"/>
      <w:pgMar w:left="720" w:right="720" w:header="0" w:top="720" w:footer="0" w:bottom="7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d760c"/>
    <w:pPr>
      <w:keepNext w:val="true"/>
      <w:spacing w:lineRule="auto" w:line="240" w:before="240" w:after="120"/>
      <w:outlineLvl w:val="0"/>
    </w:pPr>
    <w:rPr>
      <w:rFonts w:ascii="Liberation Serif" w:hAnsi="Liberation Serif" w:eastAsia="Tahoma" w:cs="FreeSans"/>
      <w:b/>
      <w:bCs/>
      <w:kern w:val="2"/>
      <w:sz w:val="48"/>
      <w:szCs w:val="48"/>
      <w:lang w:eastAsia="zh-CN" w:bidi="hi-I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d760c"/>
    <w:rPr>
      <w:rFonts w:ascii="Liberation Serif" w:hAnsi="Liberation Serif" w:eastAsia="Tahoma" w:cs="FreeSans"/>
      <w:b/>
      <w:bCs/>
      <w:kern w:val="2"/>
      <w:sz w:val="48"/>
      <w:szCs w:val="48"/>
      <w:lang w:eastAsia="zh-CN" w:bidi="hi-IN"/>
    </w:rPr>
  </w:style>
  <w:style w:type="character" w:styleId="Style13">
    <w:name w:val="Интернет-ссылка"/>
    <w:basedOn w:val="DefaultParagraphFont"/>
    <w:uiPriority w:val="99"/>
    <w:unhideWhenUsed/>
    <w:rPr>
      <w:color w:val="0563C1" w:themeColor="hyperlink"/>
      <w:u w:val="single"/>
    </w:rPr>
  </w:style>
  <w:style w:type="character" w:styleId="Style14" w:customStyle="1">
    <w:name w:val="Посещённая гиперссылка"/>
    <w:rsid w:val="000d760c"/>
    <w:rPr>
      <w:color w:val="800000"/>
      <w:u w:val="single"/>
    </w:rPr>
  </w:style>
  <w:style w:type="character" w:styleId="Style15" w:customStyle="1">
    <w:name w:val="Основной текст Знак"/>
    <w:basedOn w:val="DefaultParagraphFont"/>
    <w:link w:val="a4"/>
    <w:qFormat/>
    <w:rsid w:val="000d760c"/>
    <w:rPr>
      <w:rFonts w:ascii="Liberation Serif" w:hAnsi="Liberation Serif" w:eastAsia="Tahoma" w:cs="FreeSans"/>
      <w:kern w:val="2"/>
      <w:sz w:val="24"/>
      <w:szCs w:val="24"/>
      <w:lang w:eastAsia="zh-CN" w:bidi="hi-IN"/>
    </w:rPr>
  </w:style>
  <w:style w:type="character" w:styleId="FollowedHyperlink">
    <w:name w:val="FollowedHyperlink"/>
    <w:basedOn w:val="DefaultParagraphFont"/>
    <w:uiPriority w:val="99"/>
    <w:semiHidden/>
    <w:unhideWhenUsed/>
    <w:qFormat/>
    <w:rsid w:val="009870cc"/>
    <w:rPr>
      <w:color w:val="954F72" w:themeColor="followedHyperlink"/>
      <w:u w:val="single"/>
    </w:rPr>
  </w:style>
  <w:style w:type="character" w:styleId="ListLabel1">
    <w:name w:val="ListLabel 1"/>
    <w:qFormat/>
    <w:rPr>
      <w:rFonts w:ascii="Times New Roman" w:hAnsi="Times New Roman" w:cs="Times New Roman"/>
    </w:rPr>
  </w:style>
  <w:style w:type="character" w:styleId="ListLabel2">
    <w:name w:val="ListLabel 2"/>
    <w:qFormat/>
    <w:rPr/>
  </w:style>
  <w:style w:type="character" w:styleId="ListLabel3">
    <w:name w:val="ListLabel 3"/>
    <w:qFormat/>
    <w:rPr>
      <w:rFonts w:ascii="Times New Roman" w:hAnsi="Times New Roman" w:cs="Times New Roman"/>
    </w:rPr>
  </w:style>
  <w:style w:type="character" w:styleId="ListLabel4">
    <w:name w:val="ListLabel 4"/>
    <w:qFormat/>
    <w:rPr/>
  </w:style>
  <w:style w:type="character" w:styleId="Style16">
    <w:name w:val="Маркеры списка"/>
    <w:qFormat/>
    <w:rPr>
      <w:rFonts w:ascii="OpenSymbol" w:hAnsi="OpenSymbol" w:eastAsia="OpenSymbol" w:cs="OpenSymbol"/>
    </w:rPr>
  </w:style>
  <w:style w:type="character" w:styleId="Style17">
    <w:name w:val="Выделение жирным"/>
    <w:qFormat/>
    <w:rPr>
      <w:b/>
      <w:bCs/>
    </w:rPr>
  </w:style>
  <w:style w:type="character" w:styleId="ListLabel5">
    <w:name w:val="ListLabel 5"/>
    <w:qFormat/>
    <w:rPr>
      <w:rFonts w:ascii="Times New Roman" w:hAnsi="Times New Roman" w:cs="Times New Roman"/>
    </w:rPr>
  </w:style>
  <w:style w:type="character" w:styleId="ListLabel6">
    <w:name w:val="ListLabel 6"/>
    <w:qFormat/>
    <w:rPr/>
  </w:style>
  <w:style w:type="character" w:styleId="ListLabel7">
    <w:name w:val="ListLabel 7"/>
    <w:qFormat/>
    <w:rPr>
      <w:rFonts w:ascii="Times New Roman" w:hAnsi="Times New Roman" w:cs="Times New Roman"/>
      <w:sz w:val="24"/>
      <w:szCs w:val="24"/>
    </w:rPr>
  </w:style>
  <w:style w:type="character" w:styleId="ListLabel8">
    <w:name w:val="ListLabel 8"/>
    <w:qFormat/>
    <w:rPr>
      <w:rFonts w:ascii="Times New Roman" w:hAnsi="Times New Roman"/>
      <w:sz w:val="24"/>
      <w:szCs w:val="24"/>
    </w:rPr>
  </w:style>
  <w:style w:type="character" w:styleId="ListLabel9">
    <w:name w:val="ListLabel 9"/>
    <w:qFormat/>
    <w:rPr>
      <w:rFonts w:ascii="Times New Roman" w:hAnsi="Times New Roman"/>
      <w:b w:val="false"/>
      <w:bCs w:val="false"/>
      <w:sz w:val="24"/>
      <w:szCs w:val="24"/>
    </w:rPr>
  </w:style>
  <w:style w:type="character" w:styleId="ListLabel10">
    <w:name w:val="ListLabel 10"/>
    <w:qFormat/>
    <w:rPr/>
  </w:style>
  <w:style w:type="character" w:styleId="ListLabel92">
    <w:name w:val="ListLabel 92"/>
    <w:qFormat/>
    <w:rPr/>
  </w:style>
  <w:style w:type="character" w:styleId="ListLabel93">
    <w:name w:val="ListLabel 93"/>
    <w:qFormat/>
    <w:rPr>
      <w:rFonts w:ascii="Times New Roman" w:hAnsi="Times New Roman"/>
      <w:b w:val="false"/>
      <w:bCs w:val="false"/>
    </w:rPr>
  </w:style>
  <w:style w:type="character" w:styleId="ListLabel94">
    <w:name w:val="ListLabel 94"/>
    <w:qFormat/>
    <w:rPr>
      <w:rFonts w:ascii="Times New Roman" w:hAnsi="Times New Roman" w:cs="Times New Roman"/>
      <w:sz w:val="24"/>
      <w:szCs w:val="24"/>
    </w:rPr>
  </w:style>
  <w:style w:type="character" w:styleId="ListLabel95">
    <w:name w:val="ListLabel 95"/>
    <w:qFormat/>
    <w:rPr>
      <w:rFonts w:ascii="Times New Roman" w:hAnsi="Times New Roman"/>
      <w:sz w:val="24"/>
      <w:szCs w:val="24"/>
    </w:rPr>
  </w:style>
  <w:style w:type="character" w:styleId="ListLabel96">
    <w:name w:val="ListLabel 96"/>
    <w:qFormat/>
    <w:rPr>
      <w:rFonts w:ascii="Times New Roman" w:hAnsi="Times New Roman"/>
      <w:b w:val="false"/>
      <w:bCs w:val="false"/>
      <w:sz w:val="24"/>
      <w:szCs w:val="24"/>
    </w:rPr>
  </w:style>
  <w:style w:type="character" w:styleId="ListLabel97">
    <w:name w:val="ListLabel 97"/>
    <w:qFormat/>
    <w:rPr/>
  </w:style>
  <w:style w:type="character" w:styleId="Style18">
    <w:name w:val="Выделение"/>
    <w:qFormat/>
    <w:rPr>
      <w:i/>
      <w:iCs/>
    </w:rPr>
  </w:style>
  <w:style w:type="character" w:styleId="ListLabel103">
    <w:name w:val="ListLabel 103"/>
    <w:qFormat/>
    <w:rPr>
      <w:rFonts w:ascii="Times New Roman" w:hAnsi="Times New Roman"/>
      <w:b/>
      <w:bCs/>
      <w:i w:val="false"/>
      <w:iCs w:val="false"/>
      <w:sz w:val="24"/>
      <w:szCs w:val="24"/>
    </w:rPr>
  </w:style>
  <w:style w:type="character" w:styleId="ListLabel104">
    <w:name w:val="ListLabel 104"/>
    <w:qFormat/>
    <w:rPr>
      <w:rFonts w:ascii="Times New Roman" w:hAnsi="Times New Roman"/>
      <w:sz w:val="24"/>
      <w:szCs w:val="24"/>
    </w:rPr>
  </w:style>
  <w:style w:type="character" w:styleId="ListLabel105">
    <w:name w:val="ListLabel 105"/>
    <w:qFormat/>
    <w:rPr>
      <w:rFonts w:ascii="Times New Roman" w:hAnsi="Times New Roman"/>
      <w:b w:val="false"/>
      <w:bCs w:val="false"/>
      <w:i w:val="false"/>
      <w:iCs w:val="false"/>
      <w:sz w:val="24"/>
      <w:szCs w:val="24"/>
    </w:rPr>
  </w:style>
  <w:style w:type="character" w:styleId="ListLabel106">
    <w:name w:val="ListLabel 106"/>
    <w:qFormat/>
    <w:rPr>
      <w:rFonts w:ascii="Times New Roman" w:hAnsi="Times New Roman"/>
      <w:b w:val="false"/>
      <w:bCs w:val="false"/>
      <w:i w:val="false"/>
      <w:iCs w:val="false"/>
      <w:caps w:val="false"/>
      <w:smallCaps w:val="false"/>
      <w:strike w:val="false"/>
      <w:dstrike w:val="false"/>
      <w:color w:val="000000"/>
      <w:sz w:val="24"/>
      <w:szCs w:val="24"/>
      <w:u w:val="none"/>
      <w:effect w:val="none"/>
    </w:rPr>
  </w:style>
  <w:style w:type="character" w:styleId="ListLabel107">
    <w:name w:val="ListLabel 107"/>
    <w:qFormat/>
    <w:rPr>
      <w:rFonts w:ascii="Times New Roman" w:hAnsi="Times New Roman"/>
      <w:b w:val="false"/>
      <w:bCs w:val="false"/>
      <w:sz w:val="24"/>
      <w:szCs w:val="24"/>
    </w:rPr>
  </w:style>
  <w:style w:type="character" w:styleId="ListLabel108">
    <w:name w:val="ListLabel 108"/>
    <w:qFormat/>
    <w:rPr>
      <w:rFonts w:ascii="Times New Roman" w:hAnsi="Times New Roman"/>
      <w:b w:val="false"/>
      <w:bCs w:val="false"/>
      <w:i w:val="false"/>
      <w:iCs w:val="false"/>
      <w:sz w:val="24"/>
      <w:szCs w:val="24"/>
    </w:rPr>
  </w:style>
  <w:style w:type="character" w:styleId="ListLabel109">
    <w:name w:val="ListLabel 109"/>
    <w:qFormat/>
    <w:rPr>
      <w:rFonts w:ascii="Times New Roman" w:hAnsi="Times New Roman"/>
      <w:b w:val="false"/>
      <w:bCs w:val="false"/>
      <w:i w:val="false"/>
      <w:iCs w:val="false"/>
      <w:caps w:val="false"/>
      <w:smallCaps w:val="false"/>
      <w:strike w:val="false"/>
      <w:dstrike w:val="false"/>
      <w:color w:val="000000"/>
      <w:sz w:val="24"/>
      <w:szCs w:val="24"/>
      <w:u w:val="none"/>
      <w:effect w:val="none"/>
    </w:rPr>
  </w:style>
  <w:style w:type="character" w:styleId="ListLabel110">
    <w:name w:val="ListLabel 110"/>
    <w:qFormat/>
    <w:rPr>
      <w:rFonts w:ascii="Times New Roman" w:hAnsi="Times New Roman"/>
      <w:sz w:val="24"/>
      <w:szCs w:val="24"/>
    </w:rPr>
  </w:style>
  <w:style w:type="character" w:styleId="ListLabel111">
    <w:name w:val="ListLabel 111"/>
    <w:qFormat/>
    <w:rPr>
      <w:rFonts w:ascii="Times New Roman" w:hAnsi="Times New Roman" w:cs="Times New Roman"/>
      <w:sz w:val="24"/>
      <w:szCs w:val="24"/>
    </w:rPr>
  </w:style>
  <w:style w:type="character" w:styleId="ListLabel112">
    <w:name w:val="ListLabel 112"/>
    <w:qFormat/>
    <w:rPr/>
  </w:style>
  <w:style w:type="character" w:styleId="ListLabel113">
    <w:name w:val="ListLabel 113"/>
    <w:qFormat/>
    <w:rPr>
      <w:rFonts w:ascii="Times New Roman" w:hAnsi="Times New Roman"/>
      <w:b w:val="false"/>
      <w:bCs w:val="false"/>
      <w:i w:val="false"/>
      <w:iCs w:val="false"/>
      <w:sz w:val="24"/>
      <w:szCs w:val="24"/>
    </w:rPr>
  </w:style>
  <w:style w:type="character" w:styleId="ListLabel114">
    <w:name w:val="ListLabel 114"/>
    <w:qFormat/>
    <w:rPr>
      <w:rFonts w:ascii="Times New Roman" w:hAnsi="Times New Roman"/>
      <w:b w:val="false"/>
      <w:bCs w:val="false"/>
      <w:i w:val="false"/>
      <w:iCs w:val="false"/>
      <w:caps w:val="false"/>
      <w:smallCaps w:val="false"/>
      <w:strike w:val="false"/>
      <w:dstrike w:val="false"/>
      <w:color w:val="000000"/>
      <w:sz w:val="24"/>
      <w:szCs w:val="24"/>
      <w:u w:val="none"/>
      <w:effect w:val="none"/>
    </w:rPr>
  </w:style>
  <w:style w:type="character" w:styleId="ListLabel115">
    <w:name w:val="ListLabel 115"/>
    <w:qFormat/>
    <w:rPr>
      <w:rFonts w:ascii="Times New Roman" w:hAnsi="Times New Roman"/>
      <w:b w:val="false"/>
      <w:bCs w:val="false"/>
      <w:sz w:val="24"/>
      <w:szCs w:val="24"/>
    </w:rPr>
  </w:style>
  <w:style w:type="character" w:styleId="ListLabel116">
    <w:name w:val="ListLabel 116"/>
    <w:qFormat/>
    <w:rPr>
      <w:rFonts w:ascii="Times New Roman" w:hAnsi="Times New Roman"/>
      <w:b w:val="false"/>
      <w:bCs w:val="false"/>
      <w:i w:val="false"/>
      <w:iCs w:val="false"/>
      <w:sz w:val="24"/>
      <w:szCs w:val="24"/>
    </w:rPr>
  </w:style>
  <w:style w:type="character" w:styleId="ListLabel117">
    <w:name w:val="ListLabel 117"/>
    <w:qFormat/>
    <w:rPr>
      <w:rFonts w:ascii="Times New Roman" w:hAnsi="Times New Roman"/>
      <w:b w:val="false"/>
      <w:bCs w:val="false"/>
      <w:i w:val="false"/>
      <w:iCs w:val="false"/>
      <w:caps w:val="false"/>
      <w:smallCaps w:val="false"/>
      <w:strike w:val="false"/>
      <w:dstrike w:val="false"/>
      <w:color w:val="000000"/>
      <w:sz w:val="24"/>
      <w:szCs w:val="24"/>
      <w:u w:val="none"/>
      <w:effect w:val="none"/>
    </w:rPr>
  </w:style>
  <w:style w:type="character" w:styleId="ListLabel118">
    <w:name w:val="ListLabel 118"/>
    <w:qFormat/>
    <w:rPr>
      <w:rFonts w:ascii="Times New Roman" w:hAnsi="Times New Roman"/>
      <w:sz w:val="24"/>
      <w:szCs w:val="24"/>
    </w:rPr>
  </w:style>
  <w:style w:type="character" w:styleId="ListLabel119">
    <w:name w:val="ListLabel 119"/>
    <w:qFormat/>
    <w:rPr>
      <w:rFonts w:ascii="Times New Roman" w:hAnsi="Times New Roman" w:cs="Times New Roman"/>
      <w:sz w:val="24"/>
      <w:szCs w:val="24"/>
    </w:rPr>
  </w:style>
  <w:style w:type="character" w:styleId="ListLabel120">
    <w:name w:val="ListLabel 120"/>
    <w:qFormat/>
    <w:rPr/>
  </w:style>
  <w:style w:type="character" w:styleId="ListLabel121">
    <w:name w:val="ListLabel 121"/>
    <w:qFormat/>
    <w:rPr/>
  </w:style>
  <w:style w:type="character" w:styleId="ListLabel122">
    <w:name w:val="ListLabel 122"/>
    <w:qFormat/>
    <w:rPr/>
  </w:style>
  <w:style w:type="character" w:styleId="ListLabel131">
    <w:name w:val="ListLabel 131"/>
    <w:qFormat/>
    <w:rPr>
      <w:rFonts w:ascii="Times New Roman" w:hAnsi="Times New Roman"/>
      <w:b w:val="false"/>
      <w:bCs w:val="false"/>
      <w:sz w:val="24"/>
      <w:szCs w:val="24"/>
    </w:rPr>
  </w:style>
  <w:style w:type="character" w:styleId="ListLabel132">
    <w:name w:val="ListLabel 132"/>
    <w:qFormat/>
    <w:rPr>
      <w:rFonts w:ascii="Times New Roman" w:hAnsi="Times New Roman"/>
      <w:sz w:val="24"/>
      <w:szCs w:val="24"/>
    </w:rPr>
  </w:style>
  <w:style w:type="character" w:styleId="ListLabel133">
    <w:name w:val="ListLabel 133"/>
    <w:qFormat/>
    <w:rPr>
      <w:rFonts w:ascii="Times New Roman" w:hAnsi="Times New Roman"/>
      <w:b w:val="false"/>
      <w:bCs w:val="false"/>
      <w:sz w:val="24"/>
      <w:szCs w:val="24"/>
    </w:rPr>
  </w:style>
  <w:style w:type="paragraph" w:styleId="Style19">
    <w:name w:val="Заголовок"/>
    <w:basedOn w:val="Normal"/>
    <w:next w:val="Style20"/>
    <w:qFormat/>
    <w:pPr>
      <w:keepNext w:val="true"/>
      <w:spacing w:before="240" w:after="120"/>
    </w:pPr>
    <w:rPr>
      <w:rFonts w:ascii="Liberation Sans" w:hAnsi="Liberation Sans" w:eastAsia="Tahoma" w:cs="FreeSans"/>
      <w:sz w:val="28"/>
      <w:szCs w:val="28"/>
    </w:rPr>
  </w:style>
  <w:style w:type="paragraph" w:styleId="Style20">
    <w:name w:val="Body Text"/>
    <w:basedOn w:val="Normal"/>
    <w:link w:val="a5"/>
    <w:rsid w:val="000d760c"/>
    <w:pPr>
      <w:spacing w:lineRule="auto" w:line="276" w:before="0" w:after="140"/>
    </w:pPr>
    <w:rPr>
      <w:rFonts w:ascii="Liberation Serif" w:hAnsi="Liberation Serif" w:eastAsia="Tahoma" w:cs="FreeSans"/>
      <w:kern w:val="2"/>
      <w:sz w:val="24"/>
      <w:szCs w:val="24"/>
      <w:lang w:eastAsia="zh-CN" w:bidi="hi-IN"/>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Style24" w:customStyle="1">
    <w:name w:val="Содержимое таблицы"/>
    <w:basedOn w:val="Normal"/>
    <w:qFormat/>
    <w:rsid w:val="000d760c"/>
    <w:pPr>
      <w:suppressLineNumbers/>
      <w:spacing w:lineRule="auto" w:line="240" w:before="0" w:after="0"/>
    </w:pPr>
    <w:rPr>
      <w:rFonts w:ascii="Liberation Serif" w:hAnsi="Liberation Serif" w:eastAsia="Tahoma" w:cs="FreeSans"/>
      <w:kern w:val="2"/>
      <w:sz w:val="24"/>
      <w:szCs w:val="24"/>
      <w:lang w:eastAsia="zh-CN" w:bidi="hi-IN"/>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ulture.ru/materials/179452/krepostnye-teatry-russkikh-dvoryan" TargetMode="External"/><Relationship Id="rId3" Type="http://schemas.openxmlformats.org/officeDocument/2006/relationships/hyperlink" Target="https://www.culture.ru/materials/149709/komu-zabava-komu-iskusstvo" TargetMode="External"/><Relationship Id="rId4" Type="http://schemas.openxmlformats.org/officeDocument/2006/relationships/hyperlink" Target="https://www.culture.ru/materials/255003/rayok-medvezhya-komediya-i-drugie-dorevolyucionnye-razvlecheniya" TargetMode="External"/><Relationship Id="rId5" Type="http://schemas.openxmlformats.org/officeDocument/2006/relationships/hyperlink" Target="https://www.culture.ru/themes/304/stareishie-regionalnye-teatry-rossii" TargetMode="External"/><Relationship Id="rId6" Type="http://schemas.openxmlformats.org/officeDocument/2006/relationships/hyperlink" Target="https://www.culture.ru/materials/253887/10-teatralnykh-khudozhnikov-serebryanogo-veka" TargetMode="External"/><Relationship Id="rId7" Type="http://schemas.openxmlformats.org/officeDocument/2006/relationships/hyperlink" Target="https://www.culture.ru/materials/254712/teatralnyi-etiket-v-xix-veke" TargetMode="External"/><Relationship Id="rId8" Type="http://schemas.openxmlformats.org/officeDocument/2006/relationships/hyperlink" Target="https://www.culture.ru/materials/255357/istoriya-studencheskogo-teatra-mgu" TargetMode="External"/><Relationship Id="rId9" Type="http://schemas.openxmlformats.org/officeDocument/2006/relationships/hyperlink" Target="https://www.culture.ru/materials/37321/ego-velichestvo-sufler" TargetMode="External"/><Relationship Id="rId10" Type="http://schemas.openxmlformats.org/officeDocument/2006/relationships/hyperlink" Target="https://www.culture.ru/materials/254950/test-po-teatralnomu-etiketu-xix-veka" TargetMode="External"/><Relationship Id="rId11" Type="http://schemas.openxmlformats.org/officeDocument/2006/relationships/hyperlink" Target="https://www.culture.ru/materials/255479/test-ugadaite-spektakl-po-razgromnoi-recenzii" TargetMode="External"/><Relationship Id="rId12" Type="http://schemas.openxmlformats.org/officeDocument/2006/relationships/hyperlink" Target="https://www.culture.ru/materials/255043/ochen-strannye-slova-test-na-znanie-teatralnykh-terminov" TargetMode="External"/><Relationship Id="rId13" Type="http://schemas.openxmlformats.org/officeDocument/2006/relationships/hyperlink" Target="https://www.culture.ru/materials/96498/test-lyubite-li-vy-teatr-i-chto-vy-za-zritel" TargetMode="External"/><Relationship Id="rId14" Type="http://schemas.openxmlformats.org/officeDocument/2006/relationships/hyperlink" Target="https://www.culture.ru/movies/3767/zakulise-gosudarstvennyi-akademicheskii-teatr-imeni-evgeniya-vakhtangova" TargetMode="External"/><Relationship Id="rId15" Type="http://schemas.openxmlformats.org/officeDocument/2006/relationships/hyperlink" Target="https://www.culture.ru/movies/3773/zakulise-gosudarstvennyi-akademicheskii-malyi-teatr" TargetMode="External"/><Relationship Id="rId16" Type="http://schemas.openxmlformats.org/officeDocument/2006/relationships/hyperlink" Target="https://www.culture.ru/movies/3763/zakulise-mkht-imeni-a-p-chekhova" TargetMode="External"/><Relationship Id="rId17" Type="http://schemas.openxmlformats.org/officeDocument/2006/relationships/hyperlink" Target="https://www.culture.ru/movies/3764/zakulise-moskovskii-teatr-myuzikla" TargetMode="External"/><Relationship Id="rId18" Type="http://schemas.openxmlformats.org/officeDocument/2006/relationships/hyperlink" Target="https://www.culture.ru/movies/3765/zakulise-moskovskii-gosudarstvennyi-akademicheskii-detskii-muzykalnyi-teatr-imeni-natalii-sac" TargetMode="External"/><Relationship Id="rId19" Type="http://schemas.openxmlformats.org/officeDocument/2006/relationships/hyperlink" Target="https://www.culture.ru/themes/315/v-teatr-za-odin-klik" TargetMode="External"/><Relationship Id="rId20" Type="http://schemas.openxmlformats.org/officeDocument/2006/relationships/hyperlink" Target="https://www.youtube.com/watch?v=PMGRdsJvlUM" TargetMode="External"/><Relationship Id="rId21" Type="http://schemas.openxmlformats.org/officeDocument/2006/relationships/hyperlink" Target="https://www.youtube.com/watch?v=0P6lo6jLzec" TargetMode="External"/><Relationship Id="rId22" Type="http://schemas.openxmlformats.org/officeDocument/2006/relationships/hyperlink" Target="https://www.culture.ru/materials/78820/sekrety-kollekcionirovaniya-ot-alekseya-bakhrushina" TargetMode="External"/><Relationship Id="rId23" Type="http://schemas.openxmlformats.org/officeDocument/2006/relationships/hyperlink" Target="https://tvkultura.ru/video/show/brand_id/64886/episode_id/2266212/" TargetMode="External"/><Relationship Id="rId24" Type="http://schemas.openxmlformats.org/officeDocument/2006/relationships/hyperlink" Target="https://tvkultura.ru/video/show/brand_id/64886/episode_id/2266214/video_id/2298668/viewtype/picture/" TargetMode="External"/><Relationship Id="rId25" Type="http://schemas.openxmlformats.org/officeDocument/2006/relationships/hyperlink" Target="https://tvkultura.ru/video/show/brand_id/64886/episode_id/2266161/video_id/2299005/viewtype/picture/" TargetMode="External"/><Relationship Id="rId26" Type="http://schemas.openxmlformats.org/officeDocument/2006/relationships/hyperlink" Target="http://staroeradio.ru/" TargetMode="External"/><Relationship Id="rId27" Type="http://schemas.openxmlformats.org/officeDocument/2006/relationships/hyperlink" Target="https://www.culture.ru/theaters/institutes/location-russia" TargetMode="External"/><Relationship Id="rId28" Type="http://schemas.openxmlformats.org/officeDocument/2006/relationships/hyperlink" Target="https://www.culture.ru/theaters/performances" TargetMode="External"/><Relationship Id="rId29" Type="http://schemas.openxmlformats.org/officeDocument/2006/relationships/hyperlink" Target="https://alltheater.ru/category.php?cat=moscow&amp;page=15&amp;order=DESC" TargetMode="External"/><Relationship Id="rId30" Type="http://schemas.openxmlformats.org/officeDocument/2006/relationships/hyperlink" Target="https://www.youtube.com/user/MoscowTheaters/featured" TargetMode="External"/><Relationship Id="rId31" Type="http://schemas.openxmlformats.org/officeDocument/2006/relationships/hyperlink" Target="https://www.youtube.com/user/bolshoi" TargetMode="Externa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LibreOffice/6.0.4.2$Linux_x86 LibreOffice_project/00m0$Build-2</Application>
  <Pages>4</Pages>
  <Words>922</Words>
  <Characters>6514</Characters>
  <CharactersWithSpaces>7401</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2020-04-06T08:01:00Z</dcterms:created>
  <dc:creator>79267968303</dc:creator>
  <dc:description/>
  <dc:language>ru-RU</dc:language>
  <cp:lastModifiedBy/>
  <dcterms:modified xsi:type="dcterms:W3CDTF">2020-05-21T12:56:17Z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